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5B" w:rsidRDefault="00B74E5B" w:rsidP="00B74E5B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95045" cy="746125"/>
            <wp:effectExtent l="0" t="0" r="0" b="0"/>
            <wp:docPr id="7" name="Рисунок 7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5B" w:rsidRPr="00D25FE4" w:rsidRDefault="00B74E5B" w:rsidP="00B74E5B">
      <w:pPr>
        <w:pStyle w:val="a5"/>
        <w:jc w:val="center"/>
        <w:rPr>
          <w:b/>
          <w:spacing w:val="20"/>
          <w:sz w:val="36"/>
          <w:u w:val="single"/>
        </w:rPr>
      </w:pPr>
      <w:r w:rsidRPr="00D25FE4">
        <w:rPr>
          <w:b/>
          <w:spacing w:val="20"/>
          <w:sz w:val="36"/>
          <w:u w:val="single"/>
        </w:rPr>
        <w:t>ПРАВИТЕЛЬСТВО ИВАНОВСКОЙ ОБЛАСТИ</w:t>
      </w:r>
    </w:p>
    <w:p w:rsidR="00B74E5B" w:rsidRPr="00D25FE4" w:rsidRDefault="00B74E5B" w:rsidP="00B74E5B">
      <w:pPr>
        <w:pStyle w:val="a5"/>
        <w:jc w:val="center"/>
        <w:rPr>
          <w:spacing w:val="20"/>
          <w:sz w:val="28"/>
          <w:szCs w:val="28"/>
          <w:u w:val="single"/>
        </w:rPr>
      </w:pPr>
    </w:p>
    <w:p w:rsidR="00B74E5B" w:rsidRPr="00D25FE4" w:rsidRDefault="00B74E5B" w:rsidP="00B74E5B">
      <w:pPr>
        <w:pStyle w:val="a5"/>
        <w:jc w:val="center"/>
        <w:rPr>
          <w:b/>
          <w:spacing w:val="34"/>
          <w:sz w:val="34"/>
        </w:rPr>
      </w:pPr>
      <w:r w:rsidRPr="00D25FE4">
        <w:rPr>
          <w:b/>
          <w:spacing w:val="34"/>
          <w:sz w:val="36"/>
        </w:rPr>
        <w:t>РАСПОРЯЖЕНИЕ</w:t>
      </w:r>
    </w:p>
    <w:p w:rsidR="00B74E5B" w:rsidRPr="00D25FE4" w:rsidRDefault="00B74E5B" w:rsidP="00B74E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B74E5B" w:rsidRPr="00D25FE4" w:rsidTr="00D25FE4">
        <w:tc>
          <w:tcPr>
            <w:tcW w:w="10456" w:type="dxa"/>
          </w:tcPr>
          <w:p w:rsidR="00B74E5B" w:rsidRPr="00D25FE4" w:rsidRDefault="00B74E5B" w:rsidP="00B74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5FE4">
              <w:rPr>
                <w:rFonts w:ascii="Times New Roman" w:hAnsi="Times New Roman" w:cs="Times New Roman"/>
                <w:sz w:val="28"/>
              </w:rPr>
              <w:t>от _______________ № ______</w:t>
            </w:r>
            <w:proofErr w:type="gramStart"/>
            <w:r w:rsidRPr="00D25FE4">
              <w:rPr>
                <w:rFonts w:ascii="Times New Roman" w:hAnsi="Times New Roman" w:cs="Times New Roman"/>
                <w:sz w:val="28"/>
              </w:rPr>
              <w:t>_-</w:t>
            </w:r>
            <w:proofErr w:type="spellStart"/>
            <w:proofErr w:type="gramEnd"/>
            <w:r w:rsidRPr="00D25FE4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</w:p>
          <w:p w:rsidR="00B74E5B" w:rsidRPr="00D25FE4" w:rsidRDefault="00B74E5B" w:rsidP="00B74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5FE4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B74E5B" w:rsidRDefault="00B74E5B" w:rsidP="00B74E5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B74E5B" w:rsidTr="00D25FE4">
        <w:tc>
          <w:tcPr>
            <w:tcW w:w="10456" w:type="dxa"/>
          </w:tcPr>
          <w:p w:rsidR="00D25FE4" w:rsidRPr="00D25FE4" w:rsidRDefault="00D25FE4" w:rsidP="00D25FE4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E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1 раздела </w:t>
            </w:r>
            <w:r w:rsidRPr="00D25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5FE4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заседания Президиума (штаба) Правительственной комиссии по региональному развитию в Российской Федерации от 03.11.2022 № 68:</w:t>
            </w:r>
          </w:p>
          <w:p w:rsidR="00B74E5B" w:rsidRPr="00D25FE4" w:rsidRDefault="00D25FE4" w:rsidP="00D25FE4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E4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hyperlink w:anchor="Par22" w:history="1">
              <w:r w:rsidRPr="00D25F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Стратегию</w:t>
              </w:r>
            </w:hyperlink>
            <w:r w:rsidRPr="00D25FE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строительной отрасли и жилищно-коммунального хозяйства Ивановской области на период до 2030 года с прогнозом до 2035 года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  <w:r w:rsidRPr="00D25FE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B74E5B" w:rsidRPr="00DE46E4" w:rsidRDefault="00B74E5B" w:rsidP="00D25FE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74E5B" w:rsidTr="00B74E5B">
        <w:tc>
          <w:tcPr>
            <w:tcW w:w="9180" w:type="dxa"/>
          </w:tcPr>
          <w:p w:rsidR="00B74E5B" w:rsidRDefault="00B74E5B" w:rsidP="00D25FE4">
            <w:pPr>
              <w:pStyle w:val="a7"/>
              <w:ind w:firstLine="0"/>
            </w:pPr>
          </w:p>
        </w:tc>
      </w:tr>
    </w:tbl>
    <w:p w:rsidR="00B74E5B" w:rsidRDefault="00B74E5B" w:rsidP="00B74E5B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5866"/>
      </w:tblGrid>
      <w:tr w:rsidR="00B74E5B" w:rsidRPr="00EF59F4" w:rsidTr="00D25FE4">
        <w:tc>
          <w:tcPr>
            <w:tcW w:w="4590" w:type="dxa"/>
            <w:hideMark/>
          </w:tcPr>
          <w:p w:rsidR="00B74E5B" w:rsidRPr="00EF59F4" w:rsidRDefault="00B74E5B" w:rsidP="00B74E5B">
            <w:pPr>
              <w:pStyle w:val="a7"/>
              <w:ind w:right="-156" w:firstLine="0"/>
              <w:jc w:val="left"/>
              <w:rPr>
                <w:b/>
              </w:rPr>
            </w:pPr>
            <w:r w:rsidRPr="00EF59F4">
              <w:rPr>
                <w:b/>
              </w:rPr>
              <w:t>Губернатор</w:t>
            </w:r>
          </w:p>
          <w:p w:rsidR="00B74E5B" w:rsidRPr="00EF59F4" w:rsidRDefault="00B74E5B" w:rsidP="00B74E5B">
            <w:pPr>
              <w:pStyle w:val="a7"/>
              <w:ind w:right="-156" w:firstLine="0"/>
              <w:jc w:val="left"/>
              <w:rPr>
                <w:b/>
              </w:rPr>
            </w:pPr>
            <w:r w:rsidRPr="00EF59F4">
              <w:rPr>
                <w:b/>
              </w:rPr>
              <w:t>Ивановской области</w:t>
            </w:r>
          </w:p>
        </w:tc>
        <w:tc>
          <w:tcPr>
            <w:tcW w:w="5866" w:type="dxa"/>
          </w:tcPr>
          <w:p w:rsidR="00B74E5B" w:rsidRPr="00EF59F4" w:rsidRDefault="00B74E5B" w:rsidP="00B74E5B">
            <w:pPr>
              <w:pStyle w:val="a7"/>
              <w:ind w:firstLine="0"/>
              <w:jc w:val="right"/>
              <w:rPr>
                <w:b/>
              </w:rPr>
            </w:pPr>
          </w:p>
          <w:p w:rsidR="00B74E5B" w:rsidRPr="00EF59F4" w:rsidRDefault="00B74E5B" w:rsidP="00B74E5B">
            <w:pPr>
              <w:pStyle w:val="a7"/>
              <w:ind w:firstLine="0"/>
              <w:jc w:val="right"/>
              <w:rPr>
                <w:b/>
                <w:lang w:val="en-US"/>
              </w:rPr>
            </w:pPr>
            <w:r w:rsidRPr="00EF59F4">
              <w:rPr>
                <w:b/>
              </w:rPr>
              <w:t>С.С. Воскресенский</w:t>
            </w:r>
          </w:p>
        </w:tc>
      </w:tr>
    </w:tbl>
    <w:p w:rsidR="00B74E5B" w:rsidRPr="00EF59F4" w:rsidRDefault="00B74E5B" w:rsidP="00B74E5B">
      <w:pPr>
        <w:pStyle w:val="a7"/>
        <w:spacing w:after="120"/>
        <w:ind w:firstLine="0"/>
        <w:rPr>
          <w:b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Default="00D25FE4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25FE4" w:rsidRPr="00C9346D" w:rsidRDefault="00D25FE4" w:rsidP="00D25F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9346D">
        <w:rPr>
          <w:rFonts w:ascii="Times New Roman" w:hAnsi="Times New Roman" w:cs="Times New Roman"/>
        </w:rPr>
        <w:lastRenderedPageBreak/>
        <w:t>Приложение</w:t>
      </w:r>
    </w:p>
    <w:p w:rsidR="00D25FE4" w:rsidRPr="00C9346D" w:rsidRDefault="00D25FE4" w:rsidP="00D25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46D">
        <w:rPr>
          <w:rFonts w:ascii="Times New Roman" w:hAnsi="Times New Roman" w:cs="Times New Roman"/>
        </w:rPr>
        <w:t>к распоряжению</w:t>
      </w:r>
    </w:p>
    <w:p w:rsidR="00D25FE4" w:rsidRPr="00C9346D" w:rsidRDefault="00D25FE4" w:rsidP="00D25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46D">
        <w:rPr>
          <w:rFonts w:ascii="Times New Roman" w:hAnsi="Times New Roman" w:cs="Times New Roman"/>
        </w:rPr>
        <w:t>Правительства</w:t>
      </w:r>
    </w:p>
    <w:p w:rsidR="00D25FE4" w:rsidRPr="00C9346D" w:rsidRDefault="00D25FE4" w:rsidP="00D25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46D">
        <w:rPr>
          <w:rFonts w:ascii="Times New Roman" w:hAnsi="Times New Roman" w:cs="Times New Roman"/>
        </w:rPr>
        <w:t>Ивановской области</w:t>
      </w:r>
    </w:p>
    <w:p w:rsidR="00D25FE4" w:rsidRPr="00C9346D" w:rsidRDefault="00D25FE4" w:rsidP="00D25F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346D">
        <w:rPr>
          <w:rFonts w:ascii="Times New Roman" w:hAnsi="Times New Roman" w:cs="Times New Roman"/>
        </w:rPr>
        <w:t>от __________ № ____</w:t>
      </w:r>
      <w:proofErr w:type="gramStart"/>
      <w:r w:rsidRPr="00C9346D">
        <w:rPr>
          <w:rFonts w:ascii="Times New Roman" w:hAnsi="Times New Roman" w:cs="Times New Roman"/>
        </w:rPr>
        <w:t>_-</w:t>
      </w:r>
      <w:proofErr w:type="spellStart"/>
      <w:proofErr w:type="gramEnd"/>
      <w:r w:rsidRPr="00C9346D">
        <w:rPr>
          <w:rFonts w:ascii="Times New Roman" w:hAnsi="Times New Roman" w:cs="Times New Roman"/>
        </w:rPr>
        <w:t>рп</w:t>
      </w:r>
      <w:proofErr w:type="spell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"/>
      <w:bookmarkEnd w:id="0"/>
      <w:r w:rsidRPr="00D31DBD">
        <w:rPr>
          <w:rFonts w:ascii="Times New Roman" w:hAnsi="Times New Roman" w:cs="Times New Roman"/>
          <w:b/>
          <w:bCs/>
          <w:sz w:val="28"/>
          <w:szCs w:val="28"/>
        </w:rPr>
        <w:t>СТРАТЕГИЯ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РАЗВИТИЯ СТРОИТЕЛЬНОЙ ОТРАСЛИ И ЖИЛИЩНО-КОММУНАЛЬНОГО</w:t>
      </w:r>
      <w:r w:rsidR="00D31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ХОЗЯЙСТВА </w:t>
      </w:r>
      <w:r w:rsidR="00D25FE4" w:rsidRPr="00D31DBD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  <w:r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ДО 2030 ГОДА</w:t>
      </w:r>
      <w:r w:rsidR="00D31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1DBD">
        <w:rPr>
          <w:rFonts w:ascii="Times New Roman" w:hAnsi="Times New Roman" w:cs="Times New Roman"/>
          <w:b/>
          <w:bCs/>
          <w:sz w:val="28"/>
          <w:szCs w:val="28"/>
        </w:rPr>
        <w:t>С ПРОГНОЗОМ ДО 2035 ГОДА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1. Введение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Стратегия развития строительной отрасли и жилищно-коммунального хозяйства </w:t>
      </w:r>
      <w:r w:rsidR="00D25FE4" w:rsidRPr="00D31DB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 xml:space="preserve"> на период до 2030 года с прогнозом до 2035 года (далее - Стратегия) разработана в соответствии со </w:t>
      </w:r>
      <w:hyperlink r:id="rId7" w:history="1">
        <w:r w:rsidRPr="00D31DBD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="00D25FE4" w:rsidRPr="00D31DB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D31DBD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D25FE4" w:rsidRPr="00D31DBD">
        <w:rPr>
          <w:rFonts w:ascii="Times New Roman" w:hAnsi="Times New Roman" w:cs="Times New Roman"/>
          <w:sz w:val="28"/>
          <w:szCs w:val="28"/>
        </w:rPr>
        <w:t>»</w:t>
      </w:r>
      <w:r w:rsidRPr="00D31DBD">
        <w:rPr>
          <w:rFonts w:ascii="Times New Roman" w:hAnsi="Times New Roman" w:cs="Times New Roman"/>
          <w:sz w:val="28"/>
          <w:szCs w:val="28"/>
        </w:rPr>
        <w:t>.</w:t>
      </w:r>
    </w:p>
    <w:p w:rsidR="006F430A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Стратегия разработана с учетом</w:t>
      </w:r>
      <w:r w:rsidR="006F430A" w:rsidRPr="00D31DBD">
        <w:rPr>
          <w:rFonts w:ascii="Times New Roman" w:hAnsi="Times New Roman" w:cs="Times New Roman"/>
          <w:sz w:val="28"/>
          <w:szCs w:val="28"/>
        </w:rPr>
        <w:t>:</w:t>
      </w:r>
    </w:p>
    <w:p w:rsidR="00D25FE4" w:rsidRPr="00D31DBD" w:rsidRDefault="006F430A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-</w:t>
      </w:r>
      <w:r w:rsidR="00D25FE4" w:rsidRPr="00D31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D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880025" w:rsidRPr="00D31DBD">
        <w:rPr>
          <w:rFonts w:ascii="Times New Roman" w:hAnsi="Times New Roman" w:cs="Times New Roman"/>
          <w:sz w:val="28"/>
          <w:szCs w:val="28"/>
        </w:rPr>
        <w:t>тратегии</w:t>
      </w:r>
      <w:r w:rsidR="00D25FE4" w:rsidRPr="00D31DBD">
        <w:rPr>
          <w:rFonts w:ascii="Times New Roman" w:hAnsi="Times New Roman" w:cs="Times New Roman"/>
          <w:sz w:val="28"/>
          <w:szCs w:val="28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</w:t>
      </w:r>
      <w:r w:rsidRPr="00D31DBD">
        <w:rPr>
          <w:rFonts w:ascii="Times New Roman" w:hAnsi="Times New Roman" w:cs="Times New Roman"/>
          <w:sz w:val="28"/>
          <w:szCs w:val="28"/>
        </w:rPr>
        <w:t>едерации от 31.10.2022 № 3268-р;</w:t>
      </w:r>
    </w:p>
    <w:p w:rsidR="006F430A" w:rsidRPr="00D31DBD" w:rsidRDefault="006F430A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Ивановской области до 2030 года, утвержден</w:t>
      </w:r>
      <w:r w:rsidR="00880025" w:rsidRPr="00D31DBD">
        <w:rPr>
          <w:rFonts w:ascii="Times New Roman" w:hAnsi="Times New Roman" w:cs="Times New Roman"/>
          <w:sz w:val="28"/>
          <w:szCs w:val="28"/>
        </w:rPr>
        <w:t>ной постановлением Правительства</w:t>
      </w:r>
      <w:r w:rsidRPr="00D31DBD">
        <w:rPr>
          <w:rFonts w:ascii="Times New Roman" w:hAnsi="Times New Roman" w:cs="Times New Roman"/>
          <w:sz w:val="28"/>
          <w:szCs w:val="28"/>
        </w:rPr>
        <w:t xml:space="preserve"> Ивановской области от 27 апреля 2021 г. № 220-п «Об утверждении Стратегии социально-экономического развития Ивановской области до 2030 года».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 xml:space="preserve">Основной целью Стратегии является обеспечение достижения к 2030 году национальных целей и стратегических задач, определенных указами Президента Российской Федерации от 7 мая 2018 г. </w:t>
      </w:r>
      <w:hyperlink r:id="rId8" w:history="1">
        <w:r w:rsidR="00390C9B" w:rsidRPr="00D31DB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31D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204</w:t>
        </w:r>
      </w:hyperlink>
      <w:r w:rsidR="00390C9B" w:rsidRPr="00D31DBD">
        <w:rPr>
          <w:rFonts w:ascii="Times New Roman" w:hAnsi="Times New Roman" w:cs="Times New Roman"/>
          <w:sz w:val="28"/>
          <w:szCs w:val="28"/>
        </w:rPr>
        <w:t xml:space="preserve"> </w:t>
      </w:r>
      <w:r w:rsidR="00880025" w:rsidRPr="00D31DBD">
        <w:rPr>
          <w:rFonts w:ascii="Times New Roman" w:hAnsi="Times New Roman" w:cs="Times New Roman"/>
          <w:sz w:val="28"/>
          <w:szCs w:val="28"/>
        </w:rPr>
        <w:t xml:space="preserve">      </w:t>
      </w:r>
      <w:r w:rsidR="00390C9B" w:rsidRPr="00D31DBD">
        <w:rPr>
          <w:rFonts w:ascii="Times New Roman" w:hAnsi="Times New Roman" w:cs="Times New Roman"/>
          <w:sz w:val="28"/>
          <w:szCs w:val="28"/>
        </w:rPr>
        <w:t>«</w:t>
      </w:r>
      <w:r w:rsidRPr="00D31DBD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390C9B" w:rsidRPr="00D31DBD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D31DBD">
        <w:rPr>
          <w:rFonts w:ascii="Times New Roman" w:hAnsi="Times New Roman" w:cs="Times New Roman"/>
          <w:sz w:val="28"/>
          <w:szCs w:val="28"/>
        </w:rPr>
        <w:t xml:space="preserve"> и от 21 июля 2020 г. </w:t>
      </w:r>
      <w:hyperlink r:id="rId9" w:history="1">
        <w:r w:rsidR="00390C9B" w:rsidRPr="00D31DB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31D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474</w:t>
        </w:r>
      </w:hyperlink>
      <w:r w:rsidR="00390C9B" w:rsidRPr="00D31DBD">
        <w:rPr>
          <w:rFonts w:ascii="Times New Roman" w:hAnsi="Times New Roman" w:cs="Times New Roman"/>
          <w:sz w:val="28"/>
          <w:szCs w:val="28"/>
        </w:rPr>
        <w:t xml:space="preserve"> «</w:t>
      </w:r>
      <w:r w:rsidRPr="00D31DBD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</w:t>
      </w:r>
      <w:r w:rsidR="00390C9B" w:rsidRPr="00D31DBD">
        <w:rPr>
          <w:rFonts w:ascii="Times New Roman" w:hAnsi="Times New Roman" w:cs="Times New Roman"/>
          <w:sz w:val="28"/>
          <w:szCs w:val="28"/>
        </w:rPr>
        <w:t>ации на период до 2030 года»</w:t>
      </w:r>
      <w:r w:rsidRPr="00D31DBD">
        <w:rPr>
          <w:rFonts w:ascii="Times New Roman" w:hAnsi="Times New Roman" w:cs="Times New Roman"/>
          <w:sz w:val="28"/>
          <w:szCs w:val="28"/>
        </w:rPr>
        <w:t xml:space="preserve">, </w:t>
      </w:r>
      <w:r w:rsidR="00390C9B" w:rsidRPr="00D31DBD">
        <w:rPr>
          <w:rFonts w:ascii="Times New Roman" w:hAnsi="Times New Roman" w:cs="Times New Roman"/>
          <w:sz w:val="28"/>
          <w:szCs w:val="28"/>
        </w:rPr>
        <w:t>в том числе</w:t>
      </w:r>
      <w:proofErr w:type="gramEnd"/>
      <w:r w:rsidR="00390C9B" w:rsidRPr="00D31DBD">
        <w:rPr>
          <w:rFonts w:ascii="Times New Roman" w:hAnsi="Times New Roman" w:cs="Times New Roman"/>
          <w:sz w:val="28"/>
          <w:szCs w:val="28"/>
        </w:rPr>
        <w:t xml:space="preserve"> национальных целей «</w:t>
      </w:r>
      <w:r w:rsidRPr="00D31DBD">
        <w:rPr>
          <w:rFonts w:ascii="Times New Roman" w:hAnsi="Times New Roman" w:cs="Times New Roman"/>
          <w:sz w:val="28"/>
          <w:szCs w:val="28"/>
        </w:rPr>
        <w:t>комфортн</w:t>
      </w:r>
      <w:r w:rsidR="00390C9B" w:rsidRPr="00D31DBD">
        <w:rPr>
          <w:rFonts w:ascii="Times New Roman" w:hAnsi="Times New Roman" w:cs="Times New Roman"/>
          <w:sz w:val="28"/>
          <w:szCs w:val="28"/>
        </w:rPr>
        <w:t>ая и безопасная среда для жизни» и «цифровая трансформация»</w:t>
      </w:r>
      <w:r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для достижения указанной цели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условий для преодоления последствий кризисных явлений за счет строительной отрасли как основы для восстановления экономики;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комфортности и доступности жилья, улучшение качества городской среды;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высокотехнологичных, конкурентоспособных отраслей строительства и жилищно-коммунального хозяйства;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строящихся и существующих объектов капитального строительства и коммунальных систем;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вовлечение в хозяйственный оборот ранее не задействованных для строительства земельных участков, повышение эффективности использования земельных участков, предназначенных для строительства;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минимизация негативного воздействия строительной отрасли и жилищно-коммунального хозяйства на окружающую среду.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Стратегическое развитие строительной отрасли и жилищно-коммунального хозяйства базируется на реализации наиболее эффективных мер и инструментов, а также на ресурсном обеспечении реализации Стратегии, предусмотренном </w:t>
      </w:r>
      <w:hyperlink r:id="rId10" w:history="1">
        <w:r w:rsidRPr="00D31DBD">
          <w:rPr>
            <w:rFonts w:ascii="Times New Roman" w:hAnsi="Times New Roman" w:cs="Times New Roman"/>
            <w:color w:val="0000FF"/>
            <w:sz w:val="28"/>
            <w:szCs w:val="28"/>
          </w:rPr>
          <w:t>разделом XII</w:t>
        </w:r>
      </w:hyperlink>
      <w:r w:rsidRPr="00D31DBD">
        <w:rPr>
          <w:rFonts w:ascii="Times New Roman" w:hAnsi="Times New Roman" w:cs="Times New Roman"/>
          <w:sz w:val="28"/>
          <w:szCs w:val="28"/>
        </w:rPr>
        <w:t xml:space="preserve"> Стратегии. Стратегией также предусмотрена взаимосвязь мероприятий национального </w:t>
      </w:r>
      <w:hyperlink r:id="rId11" w:history="1">
        <w:r w:rsidRPr="00D31DBD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="00390C9B" w:rsidRPr="00D31DBD">
        <w:rPr>
          <w:rFonts w:ascii="Times New Roman" w:hAnsi="Times New Roman" w:cs="Times New Roman"/>
          <w:sz w:val="28"/>
          <w:szCs w:val="28"/>
        </w:rPr>
        <w:t xml:space="preserve"> «Жилье и городская среда»</w:t>
      </w:r>
      <w:r w:rsidRPr="00D31DBD">
        <w:rPr>
          <w:rFonts w:ascii="Times New Roman" w:hAnsi="Times New Roman" w:cs="Times New Roman"/>
          <w:sz w:val="28"/>
          <w:szCs w:val="28"/>
        </w:rPr>
        <w:t xml:space="preserve"> с мероприятиями других национальных проектов, в том числе в случае принятия решений о продлении сроков реализации соответствующих национальных проектов.</w:t>
      </w:r>
    </w:p>
    <w:p w:rsidR="00086A70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 счет новых подходов к градостроительной политике Стратегией формулирую</w:t>
      </w:r>
      <w:r w:rsidR="00D31DBD" w:rsidRPr="00D31DBD">
        <w:rPr>
          <w:rFonts w:ascii="Times New Roman" w:hAnsi="Times New Roman" w:cs="Times New Roman"/>
          <w:sz w:val="28"/>
          <w:szCs w:val="28"/>
        </w:rPr>
        <w:t>тся задачи для смежных отраслей</w:t>
      </w:r>
      <w:r w:rsidRPr="00D3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новых жилищных возможностей для граждан позволяет определить основные стратегические приоритеты жилищной политики, создать условия для комплексного обновления населенных пунктов и повышения качества жизни граждан. Жилищное строительство и обновление городов с учетом социальных и экономических эффектов являются ключевыми элементами Стратегии, которые формируют задачи по развитию строительной отрасли и ее ресурсному обеспечению.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Новый ритм строительству должны придать 3 направления его трансформации - административная, цифровая и профессиональная. Ключевыми задачами этих направлений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продолжительности инвестиционно-строительного цикла не менее чем на 30 процентов;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максимальной прозрачности его процедур за счет их цифровизации;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исключение избыточных ограничений по использованию земельных участков для строительства, в том числе имея в виду реформу регулирования зон с особыми условиями использования территорий;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установление целевых ориентиров для совершенствования правил допуска на рынок строительных услуг новых организаций;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привлечение необходимых для выполнения поставленных задач строительных ресурсов и повышение производительности труда.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целях развития и модернизации коммунальной инфраструктуры Стратегией предусмотрена реализация долгосрочной комплексной программы модернизации коммунальной инфраструктуры, благодаря которой отрасль жилищного хозяйства сможет выдержать нагрузку в связи с увеличивающимися темпами строительства, а также повысится качество предоставляемых гражданам коммунальных услуг. Необходимы кардинальные решения, направленные на повышение энергетической эффективности систем инженерно-технического обеспечения путем поэтапного снижения их износа, уменьшения потерь в сетях инженерно-технического обеспечения и аварийности этих систем.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В совокупности весь комплекс мероприятий Стратегии, направленный на повышение комфортности и доступности жилья, улучшение качества городской среды, формирование высокотехнологичных, конкурентоспособных отраслей строительства и жилищно-коммунального хозяйства, обеспечит рост инвестиций и увеличение вклада отраслей строительства и жилищно-коммунального хозяйства в валовой внутренний продукт.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Реализация Стратегии осуществляется в 2 этапа: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первый - с 2022 года по 2024 год;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второй - с 2025 года по 2030 год с ориентиром на достижение прогнозных значений показателей 2035 года.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качестве базового периода определен 2021 год.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2. Текущая ситуация в строительстве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и жилищно-коммунальном </w:t>
      </w:r>
      <w:proofErr w:type="gramStart"/>
      <w:r w:rsidRPr="00D31DBD">
        <w:rPr>
          <w:rFonts w:ascii="Times New Roman" w:hAnsi="Times New Roman" w:cs="Times New Roman"/>
          <w:b/>
          <w:bCs/>
          <w:sz w:val="28"/>
          <w:szCs w:val="28"/>
        </w:rPr>
        <w:t>хозяйстве</w:t>
      </w:r>
      <w:proofErr w:type="gram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086A70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</w:t>
      </w:r>
      <w:r w:rsidR="00BE3C59" w:rsidRPr="00D31DBD">
        <w:rPr>
          <w:rFonts w:ascii="Times New Roman" w:hAnsi="Times New Roman" w:cs="Times New Roman"/>
          <w:sz w:val="28"/>
          <w:szCs w:val="28"/>
        </w:rPr>
        <w:t>троительство и жилищно-коммунальное хозяйство являются одними из самых значимых отраслей экономики нашей страны, определяют динамику ее развития, обеспечивают занятость, доходы миллионов граждан, а также вносят непосредственный вклад в создание комфортных и удобных условий жизнедеятельности граждан.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2021 году общий вклад строительной отрасли и жилищно-коммунального хозяйства в экономику с учетом смежных отраслей характеризуется следующими показателями:</w:t>
      </w:r>
    </w:p>
    <w:p w:rsidR="00A332BE" w:rsidRPr="00D31DBD" w:rsidRDefault="00A332BE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- введено жилья общей площадью 362,6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тыс.кв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. метров, </w:t>
      </w:r>
      <w:r w:rsidRPr="00D31DBD">
        <w:rPr>
          <w:rFonts w:ascii="Times New Roman" w:hAnsi="Times New Roman" w:cs="Times New Roman"/>
          <w:color w:val="202020"/>
          <w:sz w:val="28"/>
          <w:szCs w:val="28"/>
        </w:rPr>
        <w:t>что составляет 108,8% по отношению к аналогичному периоду прошлого года,</w:t>
      </w:r>
      <w:r w:rsidRPr="00D31DBD">
        <w:rPr>
          <w:rFonts w:ascii="Times New Roman" w:hAnsi="Times New Roman" w:cs="Times New Roman"/>
          <w:sz w:val="28"/>
          <w:szCs w:val="28"/>
        </w:rPr>
        <w:t xml:space="preserve"> из них многоквартирные дома – 67,9 тыс. кв. метров, индивидуальное жилищное строительство – 294,7 тыс. кв. метров;</w:t>
      </w:r>
    </w:p>
    <w:p w:rsidR="00A332BE" w:rsidRPr="00D31DBD" w:rsidRDefault="00C256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- о</w:t>
      </w:r>
      <w:r w:rsidR="00A332BE" w:rsidRPr="00D31DBD">
        <w:rPr>
          <w:rFonts w:ascii="Times New Roman" w:hAnsi="Times New Roman" w:cs="Times New Roman"/>
          <w:sz w:val="28"/>
          <w:szCs w:val="28"/>
        </w:rPr>
        <w:t xml:space="preserve">беспеченность населения жильем по итогам 2021 года составила </w:t>
      </w:r>
      <w:r w:rsidRPr="00D31DBD">
        <w:rPr>
          <w:rFonts w:ascii="Times New Roman" w:hAnsi="Times New Roman" w:cs="Times New Roman"/>
          <w:sz w:val="28"/>
          <w:szCs w:val="28"/>
        </w:rPr>
        <w:t>28,51</w:t>
      </w:r>
      <w:r w:rsidR="00A332BE" w:rsidRPr="00D31DBD">
        <w:rPr>
          <w:rFonts w:ascii="Times New Roman" w:hAnsi="Times New Roman" w:cs="Times New Roman"/>
          <w:sz w:val="28"/>
          <w:szCs w:val="28"/>
        </w:rPr>
        <w:t xml:space="preserve"> кв. метра на человека</w:t>
      </w:r>
      <w:r w:rsidR="00A332BE" w:rsidRPr="00D31DBD">
        <w:rPr>
          <w:rFonts w:ascii="Times New Roman" w:hAnsi="Times New Roman" w:cs="Times New Roman"/>
          <w:color w:val="202020"/>
          <w:sz w:val="28"/>
          <w:szCs w:val="28"/>
        </w:rPr>
        <w:t>;</w:t>
      </w:r>
      <w:r w:rsidR="00A332BE" w:rsidRPr="00D3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2BE" w:rsidRPr="00D31DBD" w:rsidRDefault="00A332BE" w:rsidP="00D31D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31DBD">
        <w:rPr>
          <w:color w:val="202020"/>
          <w:sz w:val="28"/>
          <w:szCs w:val="28"/>
        </w:rPr>
        <w:t xml:space="preserve">- </w:t>
      </w:r>
      <w:r w:rsidRPr="00D31DBD">
        <w:rPr>
          <w:color w:val="000000" w:themeColor="text1"/>
          <w:sz w:val="28"/>
          <w:szCs w:val="28"/>
        </w:rPr>
        <w:t>выполнено работ по виду деятельности «Строительство» на общую сумму 60,2 млрд. руб., что составляет 143,3% по отношению к аналогичному периоду прошлого года;</w:t>
      </w:r>
    </w:p>
    <w:p w:rsidR="00A332BE" w:rsidRPr="00D31DBD" w:rsidRDefault="00A332BE" w:rsidP="00D31D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31DBD">
        <w:rPr>
          <w:color w:val="000000" w:themeColor="text1"/>
          <w:sz w:val="28"/>
          <w:szCs w:val="28"/>
        </w:rPr>
        <w:t>- жителям Ивановской области в банках Российской Федерации выдано 9838 ипотечных жилищных кредитов (107% по отношению к аналогичному периоду прошлого года) на общую сумму 22553 млн. руб. (127% по отношению к аналогичному периоду прошлого года).</w:t>
      </w:r>
    </w:p>
    <w:p w:rsidR="006F430A" w:rsidRPr="00D31DBD" w:rsidRDefault="006F430A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Анализ текущей ситуации по газификации Ивановской области показывает, что по состоянию на 01.01.2023 уровень газификации природным газом составляет в целом по региону 77,87%, в том числе:</w:t>
      </w:r>
    </w:p>
    <w:p w:rsidR="006F430A" w:rsidRPr="00D31DBD" w:rsidRDefault="006F430A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городах и поселках городского типа - 89,45%;</w:t>
      </w:r>
    </w:p>
    <w:p w:rsidR="006F430A" w:rsidRPr="00D31DBD" w:rsidRDefault="006F430A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сельской местности – 38,83%.</w:t>
      </w:r>
    </w:p>
    <w:p w:rsidR="006F430A" w:rsidRPr="00D31DBD" w:rsidRDefault="006F430A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Благодаря действующей в регионе программе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значительно вырос уровень газификации в сельской местности. В сравнении с 2021 годом показатель уровня газификации увеличился на 0,8% (при норме роста 0,3% в год).</w:t>
      </w:r>
    </w:p>
    <w:p w:rsidR="006F430A" w:rsidRPr="00D31DBD" w:rsidRDefault="006F430A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lastRenderedPageBreak/>
        <w:t>В 2022 году на территории Ивановской области за счет всех источников финансирования введено в эксплуатацию 247,32 км газопроводов (в городах и поселках городского типа – 79,67 км, в сельской местности – 167,65 км), газифицировано природным газом 3496 домовладений/квартир в 15 сельских населенных пунктах Ивановской области (в городах и поселках городского типа – 1641 домовладений/квартир, в сельской местности – 1855 домовладений/квартир).</w:t>
      </w:r>
      <w:proofErr w:type="gramEnd"/>
    </w:p>
    <w:p w:rsidR="006F430A" w:rsidRPr="00D31DBD" w:rsidRDefault="006F430A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Губернатором Ивановской области и Председателем Правления </w:t>
      </w:r>
      <w:r w:rsidRPr="00D31DBD">
        <w:rPr>
          <w:rFonts w:ascii="Times New Roman" w:hAnsi="Times New Roman" w:cs="Times New Roman"/>
          <w:sz w:val="28"/>
          <w:szCs w:val="28"/>
        </w:rPr>
        <w:br/>
        <w:t xml:space="preserve">ПАО «Газпром» подписана Программа развития газоснабжения и газификации Ивановской области на период с 2021 по 2025 годы, а также План-график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синхронизации выполнения программ газификации регионов Российской Федерации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на 2022 год (Ивановская область). Планируется, что в результате реализации Программы показатель газификации региона к 2025 году вырастет до 80,9%, в том числе в сельской местности - до 45,52%.</w:t>
      </w:r>
    </w:p>
    <w:p w:rsidR="00D66649" w:rsidRPr="00D31DBD" w:rsidRDefault="00D66649" w:rsidP="00D31DB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1DBD">
        <w:rPr>
          <w:rFonts w:ascii="Times New Roman" w:hAnsi="Times New Roman" w:cs="Times New Roman"/>
          <w:spacing w:val="-2"/>
          <w:sz w:val="28"/>
          <w:szCs w:val="28"/>
        </w:rPr>
        <w:t xml:space="preserve">Значительная часть систем и объектов коммунальной инфраструктуры Ивановской области характеризуется высоким уровнем износа (порядка 73%), аварийностью, большими потерями и нуждается в качественной технологической модернизации с привлечением существенного объема инвестиций. </w:t>
      </w:r>
    </w:p>
    <w:p w:rsidR="00D66649" w:rsidRPr="00D31DBD" w:rsidRDefault="00D66649" w:rsidP="00D31DB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1DBD">
        <w:rPr>
          <w:rFonts w:ascii="Times New Roman" w:hAnsi="Times New Roman" w:cs="Times New Roman"/>
          <w:spacing w:val="-2"/>
          <w:sz w:val="28"/>
          <w:szCs w:val="28"/>
        </w:rPr>
        <w:t>Необходимо отметить состояние сетевого хозяйства: в замене нуждаются 18% тепловых сетей, 44% водопроводных сетей, 43% канализационных сетей.</w:t>
      </w:r>
    </w:p>
    <w:p w:rsidR="00D66649" w:rsidRPr="00D31DBD" w:rsidRDefault="00D66649" w:rsidP="00D31DB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1DBD">
        <w:rPr>
          <w:rFonts w:ascii="Times New Roman" w:hAnsi="Times New Roman" w:cs="Times New Roman"/>
          <w:spacing w:val="-2"/>
          <w:sz w:val="28"/>
          <w:szCs w:val="28"/>
        </w:rPr>
        <w:t>Из общего количества аварий на водопроводных, канализационных и тепловых сетях более 50% происходят по причине их ветхости. При таком состоянии сетей потери ресурса составляют 12% на тепловых сетях и 16,7% – на водопроводных.</w:t>
      </w:r>
    </w:p>
    <w:p w:rsidR="00D66649" w:rsidRPr="00D31DBD" w:rsidRDefault="00D66649" w:rsidP="00D31DB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pacing w:val="-2"/>
          <w:sz w:val="28"/>
          <w:szCs w:val="28"/>
        </w:rPr>
        <w:t xml:space="preserve">Высокая изношенность и аварийность коммунальной инфраструктуры, отставание темпов замены сетей от требуемого согласно нормативному сроку службы в совокупности демонстрируют последствия значительного </w:t>
      </w:r>
      <w:proofErr w:type="spellStart"/>
      <w:r w:rsidRPr="00D31DBD">
        <w:rPr>
          <w:rFonts w:ascii="Times New Roman" w:hAnsi="Times New Roman" w:cs="Times New Roman"/>
          <w:spacing w:val="-2"/>
          <w:sz w:val="28"/>
          <w:szCs w:val="28"/>
        </w:rPr>
        <w:t>недоинвестирования</w:t>
      </w:r>
      <w:proofErr w:type="spellEnd"/>
      <w:r w:rsidRPr="00D31DBD">
        <w:rPr>
          <w:rFonts w:ascii="Times New Roman" w:hAnsi="Times New Roman" w:cs="Times New Roman"/>
          <w:spacing w:val="-2"/>
          <w:sz w:val="28"/>
          <w:szCs w:val="28"/>
        </w:rPr>
        <w:t xml:space="preserve"> в отрасль для темпов обновления производственных мощностей и развития отрасли в целом, а также объясняют необходимость разработки мер по стимулированию обновления основных фондов (затраты на аварийно-восстановительные работы в 2,5–3 раза выше, чем затраты на планово-предупредительный ремонт коммунальных</w:t>
      </w:r>
      <w:proofErr w:type="gramEnd"/>
      <w:r w:rsidRPr="00D31DBD">
        <w:rPr>
          <w:rFonts w:ascii="Times New Roman" w:hAnsi="Times New Roman" w:cs="Times New Roman"/>
          <w:spacing w:val="-2"/>
          <w:sz w:val="28"/>
          <w:szCs w:val="28"/>
        </w:rPr>
        <w:t xml:space="preserve"> объектов). 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 xml:space="preserve">Развитие и поддержка строительной отрасли и жилищно-коммунального хозяйства будут способствовать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, созданию новых рабочих мест, увеличению спроса на продукцию промышленных производств, а результаты, которые могут быть достигнуты в этих отраслях, окажут непосредственное влияние на улучшение качества жизни граждан, создание комфортной и безопасной среды, нового качества инфраструктуры для жизни, работы и отдыха человека.</w:t>
      </w:r>
      <w:proofErr w:type="gram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Стратегическая задача - реализовать потенциал строительного комплекса, что обеспечит основу развития </w:t>
      </w:r>
      <w:r w:rsidR="00D66649" w:rsidRPr="00D31DB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880025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BE3C59" w:rsidRPr="00D31DBD">
        <w:rPr>
          <w:rFonts w:ascii="Times New Roman" w:hAnsi="Times New Roman" w:cs="Times New Roman"/>
          <w:b/>
          <w:bCs/>
          <w:sz w:val="28"/>
          <w:szCs w:val="28"/>
        </w:rPr>
        <w:t>. Новая градостроительная политика</w:t>
      </w:r>
      <w:r w:rsidR="00A46510"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 ближайшее десятилетие необходимо создать основу для сбалансированного развития строительной отрасли в Ивановской области. Важнейшим этапом в решении этой задачи является оптимизация документов и процедур территориального планирования, градостроительного зонирования и социально-экономического </w:t>
      </w:r>
      <w:r w:rsidRPr="00D31DBD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территорий, а также использование единых нормативов по обеспечению инфраструктурой населенных пунктов,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в том числе важность развития сельских поселений, малых и средних городов.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связи с этим одним из ключевых направлений Стратегии определено формирование новой градостроительной политики.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документы территориального планирования, градостроительного зонирования и социально-экономического развития в настоящее время недостаточно синхронизированы между собой. Процессы их подготовки и актуализации не упорядочены, занимают длительное время;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застройка осуществляется в условиях достигнутого предела экстенсивного развития, увеличивается нагрузка на существующую инфраструктуру, что приводит к дефициту социально значимых объектов и ухудшению качества городской среды.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упрощение процесса территориального планирования, в том числе отказа от бумажных форм, перевода документов и процедур их согласования в электронный вид;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объединение генерального плана и правил землепользования и застройки в единый документ (обеспечение заинтересованности у муниципальных образований Ивановской области в разработке единого документа территориального планирования и градостроительного зонирования), </w:t>
      </w:r>
      <w:r w:rsidRPr="00D31DBD">
        <w:rPr>
          <w:rFonts w:ascii="Times New Roman" w:hAnsi="Times New Roman" w:cs="Times New Roman"/>
          <w:sz w:val="28"/>
          <w:szCs w:val="28"/>
        </w:rPr>
        <w:br/>
        <w:t>с целью определения основных подходов к градостроительному развитию муниципальных образований;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Перевод процедуры согласования документов территориального планирования в электронный вид.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Закрепление в законодательстве Ивановской области о градостроительной деятельности возможности утверждения единого документа территориального планирования и градостроительного зонирования, утверждение изменений в указанный документ представительным органом местного самоуправления поселения, городского округа.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сроков рассмотрения документов территориального планирования Правительством Ивановской области;</w:t>
      </w:r>
    </w:p>
    <w:p w:rsidR="00595B46" w:rsidRPr="00D31DBD" w:rsidRDefault="00595B4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Возможность утверждения единого документа территориального планирования и градостроительного зонирования, утверждение изменений в указанный документ представительным органом местного самоуправления поселения, городского округа, что значительно сокращает сроки принятия указанных документов и обеспечит возможность оптимизировать документы территориального планирования и градостроительного зонирования.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880025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31DB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BE3C59" w:rsidRPr="00D31DBD">
        <w:rPr>
          <w:rFonts w:ascii="Times New Roman" w:hAnsi="Times New Roman" w:cs="Times New Roman"/>
          <w:b/>
          <w:bCs/>
          <w:sz w:val="28"/>
          <w:szCs w:val="28"/>
        </w:rPr>
        <w:t>. Новые жилищные возможности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 xml:space="preserve">Общая площадь жилищного фонда в </w:t>
      </w:r>
      <w:r w:rsidR="00A46510" w:rsidRPr="00D31DB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 xml:space="preserve">, по данным Федеральной службы государственной статистики,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2021 года составила </w:t>
      </w:r>
      <w:r w:rsidR="007C010F" w:rsidRPr="00D31DBD">
        <w:rPr>
          <w:rFonts w:ascii="Times New Roman" w:hAnsi="Times New Roman" w:cs="Times New Roman"/>
          <w:sz w:val="28"/>
          <w:szCs w:val="28"/>
        </w:rPr>
        <w:t>27855</w:t>
      </w:r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  <w:r w:rsidR="007C010F" w:rsidRPr="00D31DBD">
        <w:rPr>
          <w:rFonts w:ascii="Times New Roman" w:hAnsi="Times New Roman" w:cs="Times New Roman"/>
          <w:sz w:val="28"/>
          <w:szCs w:val="28"/>
        </w:rPr>
        <w:t>тыс</w:t>
      </w:r>
      <w:r w:rsidRPr="00D31DBD">
        <w:rPr>
          <w:rFonts w:ascii="Times New Roman" w:hAnsi="Times New Roman" w:cs="Times New Roman"/>
          <w:sz w:val="28"/>
          <w:szCs w:val="28"/>
        </w:rPr>
        <w:t>. кв. метров</w:t>
      </w:r>
      <w:r w:rsidR="007C010F" w:rsidRPr="00D31DBD">
        <w:rPr>
          <w:rFonts w:ascii="Times New Roman" w:hAnsi="Times New Roman" w:cs="Times New Roman"/>
          <w:sz w:val="28"/>
          <w:szCs w:val="28"/>
        </w:rPr>
        <w:t>.</w:t>
      </w:r>
      <w:r w:rsidRPr="00D31DBD">
        <w:rPr>
          <w:rFonts w:ascii="Times New Roman" w:hAnsi="Times New Roman" w:cs="Times New Roman"/>
          <w:sz w:val="28"/>
          <w:szCs w:val="28"/>
        </w:rPr>
        <w:t xml:space="preserve"> На одного человека приходится </w:t>
      </w:r>
      <w:r w:rsidR="007C010F" w:rsidRPr="00D31DBD">
        <w:rPr>
          <w:rFonts w:ascii="Times New Roman" w:hAnsi="Times New Roman" w:cs="Times New Roman"/>
          <w:sz w:val="28"/>
          <w:szCs w:val="28"/>
        </w:rPr>
        <w:t>28,5</w:t>
      </w:r>
      <w:r w:rsidRPr="00D31DBD">
        <w:rPr>
          <w:rFonts w:ascii="Times New Roman" w:hAnsi="Times New Roman" w:cs="Times New Roman"/>
          <w:sz w:val="28"/>
          <w:szCs w:val="28"/>
        </w:rPr>
        <w:t xml:space="preserve"> кв. метра.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Совокупный объем ввода жилья на территории </w:t>
      </w:r>
      <w:r w:rsidR="007C010F" w:rsidRPr="00D31DB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 xml:space="preserve"> в период с 2011 по 2021 годы составил </w:t>
      </w:r>
      <w:r w:rsidR="007C010F" w:rsidRPr="00D31DBD">
        <w:rPr>
          <w:rFonts w:ascii="Times New Roman" w:hAnsi="Times New Roman" w:cs="Times New Roman"/>
          <w:sz w:val="28"/>
          <w:szCs w:val="28"/>
        </w:rPr>
        <w:t>3094,015</w:t>
      </w:r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  <w:r w:rsidR="007C010F" w:rsidRPr="00D31DBD">
        <w:rPr>
          <w:rFonts w:ascii="Times New Roman" w:hAnsi="Times New Roman" w:cs="Times New Roman"/>
          <w:sz w:val="28"/>
          <w:szCs w:val="28"/>
        </w:rPr>
        <w:t>тыс</w:t>
      </w:r>
      <w:r w:rsidRPr="00D31DBD">
        <w:rPr>
          <w:rFonts w:ascii="Times New Roman" w:hAnsi="Times New Roman" w:cs="Times New Roman"/>
          <w:sz w:val="28"/>
          <w:szCs w:val="28"/>
        </w:rPr>
        <w:t xml:space="preserve">. кв. метров. По итогам 2021 года объем ввода жилья составил </w:t>
      </w:r>
      <w:r w:rsidR="007C010F" w:rsidRPr="00D31DBD">
        <w:rPr>
          <w:rFonts w:ascii="Times New Roman" w:hAnsi="Times New Roman" w:cs="Times New Roman"/>
          <w:sz w:val="28"/>
          <w:szCs w:val="28"/>
        </w:rPr>
        <w:t>362,6 тыс</w:t>
      </w:r>
      <w:r w:rsidRPr="00D31DBD">
        <w:rPr>
          <w:rFonts w:ascii="Times New Roman" w:hAnsi="Times New Roman" w:cs="Times New Roman"/>
          <w:sz w:val="28"/>
          <w:szCs w:val="28"/>
        </w:rPr>
        <w:t xml:space="preserve">. кв. метров, в том числе многоквартирных домов </w:t>
      </w:r>
      <w:r w:rsidR="007C010F" w:rsidRPr="00D31DBD">
        <w:rPr>
          <w:rFonts w:ascii="Times New Roman" w:hAnsi="Times New Roman" w:cs="Times New Roman"/>
          <w:sz w:val="28"/>
          <w:szCs w:val="28"/>
        </w:rPr>
        <w:t>67,9 тыс</w:t>
      </w:r>
      <w:r w:rsidRPr="00D31DBD">
        <w:rPr>
          <w:rFonts w:ascii="Times New Roman" w:hAnsi="Times New Roman" w:cs="Times New Roman"/>
          <w:sz w:val="28"/>
          <w:szCs w:val="28"/>
        </w:rPr>
        <w:t xml:space="preserve">. кв. метров, индивидуальных жилых домов </w:t>
      </w:r>
      <w:r w:rsidR="007C010F" w:rsidRPr="00D31DBD">
        <w:rPr>
          <w:rFonts w:ascii="Times New Roman" w:hAnsi="Times New Roman" w:cs="Times New Roman"/>
          <w:sz w:val="28"/>
          <w:szCs w:val="28"/>
        </w:rPr>
        <w:t>294,7</w:t>
      </w:r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  <w:r w:rsidR="007C010F" w:rsidRPr="00D31DBD">
        <w:rPr>
          <w:rFonts w:ascii="Times New Roman" w:hAnsi="Times New Roman" w:cs="Times New Roman"/>
          <w:sz w:val="28"/>
          <w:szCs w:val="28"/>
        </w:rPr>
        <w:t>тыс</w:t>
      </w:r>
      <w:r w:rsidRPr="00D31DBD">
        <w:rPr>
          <w:rFonts w:ascii="Times New Roman" w:hAnsi="Times New Roman" w:cs="Times New Roman"/>
          <w:sz w:val="28"/>
          <w:szCs w:val="28"/>
        </w:rPr>
        <w:t>. кв. метров.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Рост объемов индивидуального жилищного строительства начался в </w:t>
      </w:r>
      <w:r w:rsidR="007C010F" w:rsidRPr="00D31DBD">
        <w:rPr>
          <w:rFonts w:ascii="Times New Roman" w:hAnsi="Times New Roman" w:cs="Times New Roman"/>
          <w:sz w:val="28"/>
          <w:szCs w:val="28"/>
        </w:rPr>
        <w:t>Ива</w:t>
      </w:r>
      <w:r w:rsidR="00880025" w:rsidRPr="00D31DBD">
        <w:rPr>
          <w:rFonts w:ascii="Times New Roman" w:hAnsi="Times New Roman" w:cs="Times New Roman"/>
          <w:sz w:val="28"/>
          <w:szCs w:val="28"/>
        </w:rPr>
        <w:t>новской области</w:t>
      </w:r>
      <w:r w:rsidR="007C010F" w:rsidRPr="00D31DBD">
        <w:rPr>
          <w:rFonts w:ascii="Times New Roman" w:hAnsi="Times New Roman" w:cs="Times New Roman"/>
          <w:sz w:val="28"/>
          <w:szCs w:val="28"/>
        </w:rPr>
        <w:t xml:space="preserve"> с 2017 года</w:t>
      </w:r>
      <w:r w:rsidRPr="00D31DBD">
        <w:rPr>
          <w:rFonts w:ascii="Times New Roman" w:hAnsi="Times New Roman" w:cs="Times New Roman"/>
          <w:sz w:val="28"/>
          <w:szCs w:val="28"/>
        </w:rPr>
        <w:t xml:space="preserve"> и в 2021 году достиг максимума в </w:t>
      </w:r>
      <w:r w:rsidR="007C010F" w:rsidRPr="00D31DBD">
        <w:rPr>
          <w:rFonts w:ascii="Times New Roman" w:hAnsi="Times New Roman" w:cs="Times New Roman"/>
          <w:sz w:val="28"/>
          <w:szCs w:val="28"/>
        </w:rPr>
        <w:t>81</w:t>
      </w:r>
      <w:r w:rsidRPr="00D31DBD">
        <w:rPr>
          <w:rFonts w:ascii="Times New Roman" w:hAnsi="Times New Roman" w:cs="Times New Roman"/>
          <w:sz w:val="28"/>
          <w:szCs w:val="28"/>
        </w:rPr>
        <w:t xml:space="preserve"> процент. 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процедур, связанных со строительством и постановкой на государственный кадастровый учет объектов индивидуального жилищного строительства.</w:t>
      </w:r>
    </w:p>
    <w:p w:rsidR="00D31DD1" w:rsidRPr="00D31DBD" w:rsidRDefault="00D31DD1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DD1" w:rsidRPr="00D31DBD" w:rsidRDefault="00D31DD1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 целях полного исключения возможности появления новых обманутых дольщиков в 2020 году завершена масштабная реформа законодательства Российской Федерации в сфере долевого строительства и обеспечен переход на проектное финансирование с использованием счетов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2022 года на территории Ивановской области с использованием счетов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строится порядка 246 тысяч кв. метров жилья, что составляет 76 процентов всего жилья, строящегося на основе долевого участия в Ивановской области. </w:t>
      </w:r>
    </w:p>
    <w:p w:rsidR="00C120E4" w:rsidRPr="00D31DBD" w:rsidRDefault="00C120E4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Стратегическими целями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обеспечение доступности приобретения, строительства или аренды жилья </w:t>
      </w:r>
      <w:r w:rsidR="00C120E4" w:rsidRPr="00D31DBD">
        <w:rPr>
          <w:rFonts w:ascii="Times New Roman" w:hAnsi="Times New Roman" w:cs="Times New Roman"/>
          <w:sz w:val="28"/>
          <w:szCs w:val="28"/>
        </w:rPr>
        <w:t>жителям 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ввод более </w:t>
      </w:r>
      <w:r w:rsidR="00C120E4" w:rsidRPr="00D31DBD">
        <w:rPr>
          <w:rFonts w:ascii="Times New Roman" w:hAnsi="Times New Roman" w:cs="Times New Roman"/>
          <w:sz w:val="28"/>
          <w:szCs w:val="28"/>
        </w:rPr>
        <w:t>4 млн</w:t>
      </w:r>
      <w:r w:rsidRPr="00D31DBD">
        <w:rPr>
          <w:rFonts w:ascii="Times New Roman" w:hAnsi="Times New Roman" w:cs="Times New Roman"/>
          <w:sz w:val="28"/>
          <w:szCs w:val="28"/>
        </w:rPr>
        <w:t>. кв. метров жилья (за период 202</w:t>
      </w:r>
      <w:r w:rsidR="00C120E4" w:rsidRPr="00D31DBD">
        <w:rPr>
          <w:rFonts w:ascii="Times New Roman" w:hAnsi="Times New Roman" w:cs="Times New Roman"/>
          <w:sz w:val="28"/>
          <w:szCs w:val="28"/>
        </w:rPr>
        <w:t>2</w:t>
      </w:r>
      <w:r w:rsidRPr="00D31DBD">
        <w:rPr>
          <w:rFonts w:ascii="Times New Roman" w:hAnsi="Times New Roman" w:cs="Times New Roman"/>
          <w:sz w:val="28"/>
          <w:szCs w:val="28"/>
        </w:rPr>
        <w:t xml:space="preserve"> - 2030 годов).</w:t>
      </w:r>
    </w:p>
    <w:p w:rsidR="009447E3" w:rsidRPr="00D31DBD" w:rsidRDefault="009447E3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около двух третей граждан хотят улучшить жилищные условия, однако финансовые возможности и инструменты для приобретения жилья ограничены;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несоответствие жилищных условий и городской инфраструктуры растущим запросам граждан относительно уровня комфорта,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и безопасности жилья;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неэффективное использование территорий, на которых возможно жилищное строительство;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сложности с изъятием неэффективно используемых земельных участков, отсутствие свободных участков под застройку в центральных районах городов;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монополизированный рынок обеспечения застраиваемых территорий объектами инженерной, транспортной и социальной инфраструктур, в застроенных районах в основном отсутствуют резервы мощностей для нового строительства, на вновь застраиваемых территориях наблюдается полное отсутствие коммуникаций, сроки ввода в эксплуатацию объектов инфраструктуры не синхронизированы со сроками строительства домов;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действующие меры поддержки спроса и предложения недостаточно эффективны в отдельных регионах страны в связи со значительными различиями в </w:t>
      </w:r>
      <w:r w:rsidRPr="00D31DBD">
        <w:rPr>
          <w:rFonts w:ascii="Times New Roman" w:hAnsi="Times New Roman" w:cs="Times New Roman"/>
          <w:sz w:val="28"/>
          <w:szCs w:val="28"/>
        </w:rPr>
        <w:lastRenderedPageBreak/>
        <w:t>структуре себестоимости жилищного строительства, инфраструктурной обеспеченности территорий и уровне платежеспособности населения</w:t>
      </w:r>
      <w:r w:rsidR="00C120E4"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приоритетное применение механизмов комплексного развития территорий;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осуществление эффективного территориального планирования и градостроительного зонирования в целях сбалансированного пространственного развития городских агломераций и возрождения малых форм расселения;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синхронизация инвестиционных программ естественных монополий с планами жилищного строительства;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территорий под жилищное строительство необходимой социальной, коммунальной, транспортной и иной инфраструктурой, в том числе с использованием финансовых инструментов, предусмотренных федеральн</w:t>
      </w:r>
      <w:r w:rsidR="009447E3" w:rsidRPr="00D31DBD">
        <w:rPr>
          <w:rFonts w:ascii="Times New Roman" w:hAnsi="Times New Roman" w:cs="Times New Roman"/>
          <w:sz w:val="28"/>
          <w:szCs w:val="28"/>
        </w:rPr>
        <w:t>ым проектом «</w:t>
      </w:r>
      <w:r w:rsidRPr="00D31DBD">
        <w:rPr>
          <w:rFonts w:ascii="Times New Roman" w:hAnsi="Times New Roman" w:cs="Times New Roman"/>
          <w:sz w:val="28"/>
          <w:szCs w:val="28"/>
        </w:rPr>
        <w:t>Инфраструктурное меню</w:t>
      </w:r>
      <w:r w:rsidR="009447E3" w:rsidRPr="00D31DBD">
        <w:rPr>
          <w:rFonts w:ascii="Times New Roman" w:hAnsi="Times New Roman" w:cs="Times New Roman"/>
          <w:sz w:val="28"/>
          <w:szCs w:val="28"/>
        </w:rPr>
        <w:t>»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вовлечение в оборот земельных участков;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развитие рынка ипотечного кредитования, в том числе за счет льготных ипотечных программ, направленных на поддержку отдельных категорий граждан;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развитие индивидуального жилищного строительства, в том числе в рамках реализации инициативы социально-экономического</w:t>
      </w:r>
      <w:r w:rsidR="009447E3" w:rsidRPr="00D31DBD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«</w:t>
      </w:r>
      <w:r w:rsidRPr="00D31DBD">
        <w:rPr>
          <w:rFonts w:ascii="Times New Roman" w:hAnsi="Times New Roman" w:cs="Times New Roman"/>
          <w:sz w:val="28"/>
          <w:szCs w:val="28"/>
        </w:rPr>
        <w:t>Мой частный дом</w:t>
      </w:r>
      <w:r w:rsidR="009447E3" w:rsidRPr="00D31DBD">
        <w:rPr>
          <w:rFonts w:ascii="Times New Roman" w:hAnsi="Times New Roman" w:cs="Times New Roman"/>
          <w:sz w:val="28"/>
          <w:szCs w:val="28"/>
        </w:rPr>
        <w:t>»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восстановление прав всех обманутых граждан - участников долевого строительства;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реализация новой программы расселения;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отдельных категорий граждан;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обеспечено ежегодное улучшение жилищных условий не менее 5 млн. семей;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достигнуты объемы ввода жилья </w:t>
      </w:r>
      <w:r w:rsidR="009447E3" w:rsidRPr="00D31DBD">
        <w:rPr>
          <w:rFonts w:ascii="Times New Roman" w:hAnsi="Times New Roman" w:cs="Times New Roman"/>
          <w:sz w:val="28"/>
          <w:szCs w:val="28"/>
        </w:rPr>
        <w:t xml:space="preserve">в Ивановской области </w:t>
      </w:r>
      <w:r w:rsidRPr="00D31DBD">
        <w:rPr>
          <w:rFonts w:ascii="Times New Roman" w:hAnsi="Times New Roman" w:cs="Times New Roman"/>
          <w:sz w:val="28"/>
          <w:szCs w:val="28"/>
        </w:rPr>
        <w:t xml:space="preserve">в </w:t>
      </w:r>
      <w:r w:rsidR="009447E3" w:rsidRPr="00D31DBD">
        <w:rPr>
          <w:rFonts w:ascii="Times New Roman" w:hAnsi="Times New Roman" w:cs="Times New Roman"/>
          <w:sz w:val="28"/>
          <w:szCs w:val="28"/>
        </w:rPr>
        <w:t>соответствии с показателями национального проекта «Жилье и городская среда»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BE3C59" w:rsidRPr="00D31DBD" w:rsidRDefault="009447E3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</w:t>
      </w:r>
      <w:r w:rsidR="00BE3C59" w:rsidRPr="00D31DBD">
        <w:rPr>
          <w:rFonts w:ascii="Times New Roman" w:hAnsi="Times New Roman" w:cs="Times New Roman"/>
          <w:sz w:val="28"/>
          <w:szCs w:val="28"/>
        </w:rPr>
        <w:t>бновлен жилищный фонд к 2030 году;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достигнута обеспеченность населения жильем на уровне не менее 33,3 кв. метра на 1 человека к 2030 году;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созданы условия для ускоренной ликвидации накопившейся очереди отдельных категорий граждан, нуждающихся в улучшении жилищных условий, и осуществлен переход на обеспечение их жильем в плановом порядке;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восстановлены права всех обманутых граждан - участников долевого строительства;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обеспечено превышение ежегодного объема расселения над ежегодным объемом признания жилья аварийным;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увеличены объемы индивидуального жилищного строительства, в том</w:t>
      </w:r>
      <w:r w:rsidR="009447E3" w:rsidRPr="00D31DBD">
        <w:rPr>
          <w:rFonts w:ascii="Times New Roman" w:hAnsi="Times New Roman" w:cs="Times New Roman"/>
          <w:sz w:val="28"/>
          <w:szCs w:val="28"/>
        </w:rPr>
        <w:t xml:space="preserve"> числе индустриальным способом.</w:t>
      </w:r>
    </w:p>
    <w:p w:rsidR="009447E3" w:rsidRPr="00D31DBD" w:rsidRDefault="009447E3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Развитие индивидуального жилищного строительства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исследованию Всероссийского центра изучения общественного </w:t>
      </w:r>
      <w:r w:rsidR="00880025" w:rsidRPr="00D31DBD">
        <w:rPr>
          <w:rFonts w:ascii="Times New Roman" w:hAnsi="Times New Roman" w:cs="Times New Roman"/>
          <w:sz w:val="28"/>
          <w:szCs w:val="28"/>
        </w:rPr>
        <w:t>мнения и акционерного общества «ДОМ</w:t>
      </w:r>
      <w:proofErr w:type="gramStart"/>
      <w:r w:rsidR="00880025" w:rsidRPr="00D31D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0025" w:rsidRPr="00D31DBD">
        <w:rPr>
          <w:rFonts w:ascii="Times New Roman" w:hAnsi="Times New Roman" w:cs="Times New Roman"/>
          <w:sz w:val="28"/>
          <w:szCs w:val="28"/>
        </w:rPr>
        <w:t>Ф»</w:t>
      </w:r>
      <w:r w:rsidRPr="00D31DBD">
        <w:rPr>
          <w:rFonts w:ascii="Times New Roman" w:hAnsi="Times New Roman" w:cs="Times New Roman"/>
          <w:sz w:val="28"/>
          <w:szCs w:val="28"/>
        </w:rPr>
        <w:t>, около 56 процентов живущих в квартирах граждан Российской Федерации (19,7 млн. семей) хотят переехать в индивидуальные дома.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Основными барьерами, сдерживающими развитие индивидуального жилищного строительства,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низкая ликвидность построенных населением индивидуальных жилых домов;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отсутствие профессионального и квалифицированного рынка строительных услуг;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низкий уровень развития ипотечного кредитования на цели строительства объектов индивидуального жилищного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отсутствие эффективных ипотечных продуктов и доступных механизмов финансирования индустриального строительства индивидуальных жилых домов;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отсутствие земельных участков, подготовленных под строительство, в объеме, необходимом для достижения целевых показателей по вводу жилья;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отсутствие возможности либо высокая стоимость подключения (технологического присоединения) объектов индивидуального жилищного строительства к сетям инженерно-технического обеспечения;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отсутствие законодательного регулирования вопросов управления комплексами индивидуальных жилых домов.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вовлечение в оборот земельных участков в целях индивидуального жилищного строительства;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доступности строительства или приобретения индивидуального жилого дома, в том числе за счет средств ипотечного кредита;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возможности подключения (технологического присоединения) объектов индивидуального жилищного строительства к сетям инженерно-технического обеспечения по доступной цене;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ускорение процедур подготовки земельных участков под строительство индивидуальных жилых домов;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банка земельных участков с доступной инженерной и транспортной инфраструктурой;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оптимизация процедур по обеспечению объектов индивидуального жилищного строительства необходимой инженерной инфраструктурой;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внедрение социально ориентированной и экономически эффективной системы газификации, газоснабжения населения в субъектах Российской Федерации;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развитие модульного строительства, включая деревянное домостроение, стимулирование производства и применения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домокомплектов</w:t>
      </w:r>
      <w:proofErr w:type="spellEnd"/>
      <w:r w:rsidR="009447E3"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обеспечено развитие индивиду</w:t>
      </w:r>
      <w:r w:rsidR="00D50C96" w:rsidRPr="00D31DBD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обеспечена защита интересов всех участников рынка индивидуального жилищного строительства;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запущено массовое строительство индивидуальных жилых домов индустриальным способом.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87" w:rsidRPr="00D31DBD" w:rsidRDefault="006B0487" w:rsidP="00D31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BD">
        <w:rPr>
          <w:rFonts w:ascii="Times New Roman" w:hAnsi="Times New Roman" w:cs="Times New Roman"/>
          <w:b/>
          <w:sz w:val="28"/>
          <w:szCs w:val="28"/>
        </w:rPr>
        <w:t>Восстановление прав граждан - участников долевого строительства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2022 года в единый реестр проблемных объектов включено 19 проблемных объектов общей жилой площадью свыше 52 тыс. кв. метров, в рамках которых заключено 464 договора долевого участия в строительстве.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Задачей является восстановление прав всех обманутых граждан - участников долевого строительства.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Вызовом является то, что по состоянию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2022 года количество пострадавших граждан – участников долевого строительства составляет 480 человек. 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Завершение строительства проблемных объектов застройщиком</w:t>
      </w:r>
      <w:r w:rsidRPr="00D31DBD">
        <w:rPr>
          <w:rFonts w:ascii="Times New Roman" w:hAnsi="Times New Roman" w:cs="Times New Roman"/>
          <w:sz w:val="28"/>
          <w:szCs w:val="28"/>
        </w:rPr>
        <w:br/>
        <w:t>НО «Фонд Ивановской области защиты прав граждан – участников долевого строительства»;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выплата ППК «Фонд развития территорий» возмещения участникам долевого строительства проблемных объектов;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поиск инвесторов, готовых восстановить права участников долевого строительства с использованием региональных механизмов. </w:t>
      </w:r>
    </w:p>
    <w:p w:rsidR="006B0487" w:rsidRPr="00D31DBD" w:rsidRDefault="006B0487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Результатом осуществления указанных мероприятий является принятие решений о восстановлении прав 100 процентов обманутых граждан - участников долевого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87" w:rsidRPr="00D31DBD" w:rsidRDefault="006B0487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Обеспечение устойчивого сокращения непригодного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для проживания жилищного фонда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96" w:rsidRPr="00D31DBD" w:rsidRDefault="00D50C96" w:rsidP="00D31DBD">
      <w:pPr>
        <w:pStyle w:val="a7"/>
        <w:ind w:firstLine="709"/>
        <w:rPr>
          <w:szCs w:val="28"/>
        </w:rPr>
      </w:pPr>
      <w:r w:rsidRPr="00D31DBD">
        <w:rPr>
          <w:szCs w:val="28"/>
        </w:rPr>
        <w:t xml:space="preserve">Цель - обеспечение устойчивого сокращения непригодного для проживания жилищного фонда в Ивановской области. </w:t>
      </w:r>
    </w:p>
    <w:p w:rsidR="00D50C96" w:rsidRPr="00D31DBD" w:rsidRDefault="00D50C96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 - формирование механизмов расселения аварийного жилищного фонда в Ивановской области.</w:t>
      </w:r>
    </w:p>
    <w:p w:rsidR="00D50C96" w:rsidRPr="00D31DBD" w:rsidRDefault="00D50C96" w:rsidP="00D31D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pacing w:val="2"/>
          <w:sz w:val="28"/>
          <w:szCs w:val="28"/>
        </w:rPr>
        <w:t xml:space="preserve">Программы расселения аварийного жилья успешно реализовывались в последние годы, однако состояние жилищного фонда таково, что требуется их продолжение. </w:t>
      </w:r>
    </w:p>
    <w:p w:rsidR="00D50C96" w:rsidRPr="00D31DBD" w:rsidRDefault="00D50C96" w:rsidP="00D31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 2019 года в Ивановской области реализуется региональный проект «Обеспечение устойчивого сокращения непригодного для проживания жилищного фонда». </w:t>
      </w:r>
    </w:p>
    <w:p w:rsidR="00D50C96" w:rsidRPr="00D31DBD" w:rsidRDefault="00D50C96" w:rsidP="00D31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Средства на исполнение регионального проекта предоставляются субъектам Российской Федерации в рамках реализации федерального закона от 21.07.2007 № 185-ФЗ «О Фонде содействия реформированию жилищно-коммунального хозяйства» через Государственную корпорацию – фонд содействия реформированию жилищно-коммунального хозяйства.</w:t>
      </w:r>
    </w:p>
    <w:p w:rsidR="00D50C96" w:rsidRPr="00D31DBD" w:rsidRDefault="00D50C96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Для реализации регионального проекта </w:t>
      </w:r>
      <w:r w:rsidRPr="00D31DBD">
        <w:rPr>
          <w:rFonts w:ascii="Times New Roman" w:hAnsi="Times New Roman" w:cs="Times New Roman"/>
          <w:spacing w:val="2"/>
          <w:sz w:val="28"/>
          <w:szCs w:val="28"/>
        </w:rPr>
        <w:t xml:space="preserve">«Обеспечение устойчивого сокращения непригодного для проживания жилищного фонда» </w:t>
      </w:r>
      <w:r w:rsidRPr="00D31DBD">
        <w:rPr>
          <w:rFonts w:ascii="Times New Roman" w:hAnsi="Times New Roman" w:cs="Times New Roman"/>
          <w:sz w:val="28"/>
          <w:szCs w:val="28"/>
        </w:rPr>
        <w:t xml:space="preserve">в Ивановской области была </w:t>
      </w:r>
      <w:r w:rsidRPr="00D31DBD">
        <w:rPr>
          <w:rFonts w:ascii="Times New Roman" w:hAnsi="Times New Roman" w:cs="Times New Roman"/>
          <w:sz w:val="28"/>
          <w:szCs w:val="28"/>
        </w:rPr>
        <w:lastRenderedPageBreak/>
        <w:t>разработана региональная адресная программа по переселению граждан из аварийного жилищного фонда на территории Ивановской области на 2019-2023 годы (далее – Региональная программа).</w:t>
      </w:r>
    </w:p>
    <w:p w:rsidR="00D50C96" w:rsidRPr="00D31DBD" w:rsidRDefault="00D50C96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pacing w:val="-4"/>
          <w:sz w:val="28"/>
          <w:szCs w:val="28"/>
        </w:rPr>
        <w:t>В соответствии с требованием Федерального закона от 21.07.2007 № 185-ФЗ     «О Фонде содействия реформированию жилищно-коммунального хозяйства» в Региональную программу вошли все многоквартирные дома, расположенные на территории Ивановской области, которые признаны в установленном порядке аварийными и подлежащими сносу или реконструкции до 1 января 2017 года в связи с физическим износом в процессе их эксплуатации.</w:t>
      </w:r>
      <w:proofErr w:type="gramEnd"/>
    </w:p>
    <w:p w:rsidR="00D50C96" w:rsidRPr="00D31DBD" w:rsidRDefault="00D50C96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pacing w:val="-4"/>
          <w:sz w:val="28"/>
          <w:szCs w:val="28"/>
        </w:rPr>
        <w:t>Стоит отметить, что реализация Региональной программы не позволяет в полной мере решить проблему, связанную с ликвидацией аварийного жилья в Ивановской области, поскольку, после 01.01.2017 муниципальными образованиями Ивановской области по состоянию на 01.01.2022, признаны аварийными и подлежащими сносу порядка 135 домов аварийной площадью 48,12 тыс. кв. м.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темп прироста аварийного жилищного фонда превышает темп расселения, предусмотренный действующей программой;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высокая доля расходов бюджетных средств, направляемых на расселение аварийного жилищного фонда;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риски разрушения домов, признанных аварийными, и возникновение угроз жизни и здоровью граждан.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выработка и внедрение комплексного подхода к обновлению жилищного фонда, предполагающего системные меры по развитию территорий населенных пунктов за счет новых источников финансирования;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создание постоянно действующего механизма расселения аварийного жилищного фонда, за счет средств федеральной поддержки с учетом бюджетной обеспеченности субъектов Российской Федерации; 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наращивание темпов расселения аварийного жилищного фонда для обеспечения устойчивого сокращения аварийного жилищного фонда;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расширение использования механизма комплексного развития территорий жилой застройки при расселении ветхого и аварийного жилищного фонда;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определение единого порядка сноса аварийного жилищного фонда и утилизации отходов строительства и сноса.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реализация региональных программ, предусматривающих механизмы поддержки проектов комплексного развития территорий;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внесение изменений в законодательство Российской Федерации в части уточнения правил оценки рыночной стоимости помещений в многоквартирных домах, признанных аварийными, с учетом технического состояния таких домов;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совершенствование законодательства Российской Федерации в части расширения границ местности с населенного пункта до муниципальных районов, округов при переселении граждан из аварийного жилищного фонда;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формирование механизмов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соблюдением процедур оценки технического состояния жилищного фонда при признании его аварийным.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Результатами осуществления указанных мероприятий являются: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переход к системному обновлению населенных пунктов, решающему также задачи повышения качества городской среды, сокращения бюджетных расходов;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реализация региональных программ по переселению граждан из аварийного жилищного фонда в объеме, позволяющем обеспечить сокращение непригодного для проживания жилищного фонда;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постоянно действующего механизма финансирования расселения аварийного жилищного фонда за счет средств федерального бюджета.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Улучшение жилищных условий отдельных категорий граждан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96" w:rsidRPr="00D31DBD" w:rsidRDefault="00D50C96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  <w:u w:color="000000"/>
        </w:rPr>
        <w:t>Ч</w:t>
      </w:r>
      <w:r w:rsidRPr="00D31DBD">
        <w:rPr>
          <w:rFonts w:ascii="Times New Roman" w:hAnsi="Times New Roman" w:cs="Times New Roman"/>
          <w:sz w:val="28"/>
          <w:szCs w:val="28"/>
        </w:rPr>
        <w:t xml:space="preserve">ерез органы социальной защиты населения жильем за счет средств федерального бюджета обеспечиваются ветераны и инвалиды Великой Отечественной войны, члены семей погибших (умерших) участников и инвалидов Великой Отечественной войны, независимо от даты постановки на учет нуждающихся в жилье, а также ветераны боевых действий, </w:t>
      </w:r>
      <w:r w:rsidRPr="00D31DBD">
        <w:rPr>
          <w:rFonts w:ascii="Times New Roman" w:hAnsi="Times New Roman" w:cs="Times New Roman"/>
          <w:sz w:val="28"/>
          <w:szCs w:val="28"/>
          <w:u w:color="000000"/>
        </w:rPr>
        <w:t>инвалиды и семьи, имеющие детей-инвалидов, нуждающиеся в улучшении жилищных условий и поставленные на учет в органах местного самоуправления</w:t>
      </w:r>
      <w:proofErr w:type="gramEnd"/>
      <w:r w:rsidRPr="00D31DBD">
        <w:rPr>
          <w:rFonts w:ascii="Times New Roman" w:hAnsi="Times New Roman" w:cs="Times New Roman"/>
          <w:sz w:val="28"/>
          <w:szCs w:val="28"/>
          <w:u w:color="000000"/>
        </w:rPr>
        <w:t xml:space="preserve"> до 01.01.2005.</w:t>
      </w:r>
    </w:p>
    <w:p w:rsidR="00D50C96" w:rsidRPr="00D31DBD" w:rsidRDefault="00D50C96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  <w:u w:color="000000"/>
        </w:rPr>
        <w:t xml:space="preserve">На основании данных органов местного самоуправления Ивановской области в </w:t>
      </w:r>
      <w:r w:rsidRPr="00D31DBD">
        <w:rPr>
          <w:rFonts w:ascii="Times New Roman" w:hAnsi="Times New Roman" w:cs="Times New Roman"/>
          <w:sz w:val="28"/>
          <w:szCs w:val="28"/>
        </w:rPr>
        <w:t>сводном областном реестре граждан - получателей жилья по Ивановской области</w:t>
      </w:r>
      <w:r w:rsidRPr="00D31DBD">
        <w:rPr>
          <w:rFonts w:ascii="Times New Roman" w:hAnsi="Times New Roman" w:cs="Times New Roman"/>
          <w:sz w:val="28"/>
          <w:szCs w:val="28"/>
          <w:u w:color="000000"/>
        </w:rPr>
        <w:t xml:space="preserve">, подлежащих обеспечению жильем за счет средств федерального бюджета, по состоянию на 01.01.2022 значились: 11 ветеранов боевых действий; 79 инвалидов. </w:t>
      </w:r>
      <w:r w:rsidRPr="00D31DBD">
        <w:rPr>
          <w:rFonts w:ascii="Times New Roman" w:hAnsi="Times New Roman" w:cs="Times New Roman"/>
          <w:sz w:val="28"/>
          <w:szCs w:val="28"/>
        </w:rPr>
        <w:t>Ветераны Великой Отечественной войны в очереди нуждающихся в улучшении жилищных условий не состояли.</w:t>
      </w:r>
    </w:p>
    <w:p w:rsidR="00D50C96" w:rsidRPr="00D31DBD" w:rsidRDefault="00D50C96" w:rsidP="00D31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BD">
        <w:rPr>
          <w:rFonts w:ascii="Times New Roman" w:eastAsia="Calibri" w:hAnsi="Times New Roman" w:cs="Times New Roman"/>
          <w:sz w:val="28"/>
          <w:szCs w:val="28"/>
        </w:rPr>
        <w:t xml:space="preserve">Предусмотренные Ивановской области на 2022 год средства федерального бюджета на указанные цели </w:t>
      </w:r>
      <w:r w:rsidRPr="00D31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позволили </w:t>
      </w:r>
      <w:r w:rsidRPr="00D31DBD">
        <w:rPr>
          <w:rFonts w:ascii="Times New Roman" w:eastAsia="Calibri" w:hAnsi="Times New Roman" w:cs="Times New Roman"/>
          <w:sz w:val="28"/>
          <w:szCs w:val="28"/>
        </w:rPr>
        <w:t>перечислить денежные выплаты на улучшение жилищных условий:</w:t>
      </w:r>
    </w:p>
    <w:p w:rsidR="00D50C96" w:rsidRPr="00D31DBD" w:rsidRDefault="00D50C96" w:rsidP="00D31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31DBD">
        <w:rPr>
          <w:rFonts w:ascii="Times New Roman" w:hAnsi="Times New Roman" w:cs="Times New Roman"/>
          <w:color w:val="000000"/>
          <w:sz w:val="28"/>
          <w:szCs w:val="28"/>
        </w:rPr>
        <w:t>4 ветеранам</w:t>
      </w:r>
      <w:r w:rsidRPr="00D31DB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Pr="00D31DBD">
        <w:rPr>
          <w:rFonts w:ascii="Times New Roman" w:hAnsi="Times New Roman" w:cs="Times New Roman"/>
          <w:color w:val="000000"/>
          <w:sz w:val="28"/>
          <w:szCs w:val="28"/>
        </w:rPr>
        <w:t xml:space="preserve"> (1 инвалиду </w:t>
      </w:r>
      <w:r w:rsidRPr="00D31DBD">
        <w:rPr>
          <w:rFonts w:ascii="Times New Roman" w:hAnsi="Times New Roman" w:cs="Times New Roman"/>
          <w:sz w:val="28"/>
          <w:szCs w:val="28"/>
        </w:rPr>
        <w:t>Великой Отечественной войны,</w:t>
      </w:r>
      <w:r w:rsidRPr="00D31DBD">
        <w:rPr>
          <w:rFonts w:ascii="Times New Roman" w:hAnsi="Times New Roman" w:cs="Times New Roman"/>
          <w:color w:val="000000"/>
          <w:sz w:val="28"/>
          <w:szCs w:val="28"/>
        </w:rPr>
        <w:t xml:space="preserve"> 1 участнику </w:t>
      </w:r>
      <w:r w:rsidRPr="00D31DBD">
        <w:rPr>
          <w:rFonts w:ascii="Times New Roman" w:hAnsi="Times New Roman" w:cs="Times New Roman"/>
          <w:sz w:val="28"/>
          <w:szCs w:val="28"/>
        </w:rPr>
        <w:t>Великой Отечественной войны,</w:t>
      </w:r>
      <w:r w:rsidRPr="00D31DBD">
        <w:rPr>
          <w:rFonts w:ascii="Times New Roman" w:hAnsi="Times New Roman" w:cs="Times New Roman"/>
          <w:color w:val="000000"/>
          <w:sz w:val="28"/>
          <w:szCs w:val="28"/>
        </w:rPr>
        <w:t xml:space="preserve"> 2 вдовам</w:t>
      </w:r>
      <w:r w:rsidRPr="00D31DBD">
        <w:rPr>
          <w:rFonts w:ascii="Times New Roman" w:hAnsi="Times New Roman" w:cs="Times New Roman"/>
          <w:sz w:val="28"/>
          <w:szCs w:val="28"/>
        </w:rPr>
        <w:t xml:space="preserve"> участника Великой Отечественной войны</w:t>
      </w:r>
      <w:r w:rsidRPr="00D31DBD">
        <w:rPr>
          <w:rFonts w:ascii="Times New Roman" w:hAnsi="Times New Roman" w:cs="Times New Roman"/>
          <w:color w:val="000000"/>
          <w:sz w:val="28"/>
          <w:szCs w:val="28"/>
        </w:rPr>
        <w:t>) на общую сумму 8164,188 тыс. руб.</w:t>
      </w:r>
      <w:r w:rsidRPr="00D31DB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D31D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0C96" w:rsidRPr="00D31DBD" w:rsidRDefault="00D50C96" w:rsidP="00D31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BD">
        <w:rPr>
          <w:rFonts w:ascii="Times New Roman" w:eastAsia="Calibri" w:hAnsi="Times New Roman" w:cs="Times New Roman"/>
          <w:sz w:val="28"/>
          <w:szCs w:val="28"/>
        </w:rPr>
        <w:t>- 3 ветеранам боевых действий</w:t>
      </w:r>
      <w:r w:rsidRPr="00D31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Pr="00D31DBD">
        <w:rPr>
          <w:rFonts w:ascii="Times New Roman" w:hAnsi="Times New Roman" w:cs="Times New Roman"/>
          <w:color w:val="000000"/>
          <w:sz w:val="28"/>
          <w:szCs w:val="28"/>
        </w:rPr>
        <w:t xml:space="preserve"> общую</w:t>
      </w:r>
      <w:r w:rsidRPr="00D31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сумму 3131,262 тыс. руб.;</w:t>
      </w:r>
      <w:r w:rsidRPr="00D31D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0C96" w:rsidRPr="00D31DBD" w:rsidRDefault="00D50C96" w:rsidP="00D31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BD">
        <w:rPr>
          <w:rFonts w:ascii="Times New Roman" w:eastAsia="Calibri" w:hAnsi="Times New Roman" w:cs="Times New Roman"/>
          <w:sz w:val="28"/>
          <w:szCs w:val="28"/>
        </w:rPr>
        <w:t>- 12 инвалидам</w:t>
      </w:r>
      <w:r w:rsidRPr="00D31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общую сумму 12621,868 тыс. рублей.</w:t>
      </w:r>
      <w:r w:rsidRPr="00D31D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0C96" w:rsidRPr="00D31DBD" w:rsidRDefault="00D50C96" w:rsidP="00D31DBD">
      <w:pPr>
        <w:tabs>
          <w:tab w:val="left" w:pos="31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D31DBD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01.12.2022 в сводном областном реестре граждан - получателей жилья по Ивановской области значатся: 6 ветеранов боевых действий, 45 инвалидов. </w:t>
      </w:r>
      <w:r w:rsidRPr="00D31DBD">
        <w:rPr>
          <w:rFonts w:ascii="Times New Roman" w:hAnsi="Times New Roman" w:cs="Times New Roman"/>
          <w:sz w:val="28"/>
          <w:szCs w:val="28"/>
        </w:rPr>
        <w:t>Ветераны Великой Отечественной войны в очереди нуждающихся в улучшении жилищных условий не состоят</w:t>
      </w:r>
      <w:r w:rsidRPr="00D31D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  <w:u w:color="000000"/>
        </w:rPr>
        <w:t>По состоянию на 01.12.2022 в Единый цифровой реестр</w:t>
      </w:r>
      <w:r w:rsidRPr="00D31DBD">
        <w:rPr>
          <w:rFonts w:ascii="Times New Roman" w:hAnsi="Times New Roman" w:cs="Times New Roman"/>
          <w:sz w:val="28"/>
          <w:szCs w:val="28"/>
        </w:rPr>
        <w:t xml:space="preserve"> граждан, перед которыми имеются федеральные обязательства по обеспечению жильем, введены сведения о вышеуказанных гражданах</w:t>
      </w:r>
      <w:r w:rsidRPr="00D31DBD">
        <w:rPr>
          <w:rFonts w:ascii="Times New Roman" w:hAnsi="Times New Roman" w:cs="Times New Roman"/>
          <w:sz w:val="28"/>
          <w:szCs w:val="28"/>
          <w:u w:color="000000"/>
        </w:rPr>
        <w:t xml:space="preserve"> в полном объеме. В Е</w:t>
      </w:r>
      <w:r w:rsidRPr="00D31DBD">
        <w:rPr>
          <w:rFonts w:ascii="Times New Roman" w:hAnsi="Times New Roman" w:cs="Times New Roman"/>
          <w:sz w:val="28"/>
          <w:szCs w:val="28"/>
        </w:rPr>
        <w:t>дином реестре значатся 80 человек: 4 ветерана Великой Отечественной войны, 66 инвалидов и 10 ветеранов боевых действий.</w:t>
      </w:r>
    </w:p>
    <w:p w:rsidR="00D50C96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color="000000"/>
        </w:rPr>
      </w:pPr>
      <w:r w:rsidRPr="00D31DBD">
        <w:rPr>
          <w:rFonts w:ascii="Times New Roman" w:hAnsi="Times New Roman" w:cs="Times New Roman"/>
          <w:i/>
          <w:sz w:val="28"/>
          <w:szCs w:val="28"/>
        </w:rPr>
        <w:t>Обеспечение жильем детей-сирот и детей, оставшихся без попечения родителей.</w:t>
      </w:r>
    </w:p>
    <w:p w:rsidR="00D50C96" w:rsidRPr="00D31DBD" w:rsidRDefault="00D50C96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По состоянию на 01.01.2022 очередность детей-сирот и детей, оставшихся без попечения родителей, лиц из их числа, подлежащих обеспечению жилыми </w:t>
      </w:r>
      <w:r w:rsidRPr="00D31DBD">
        <w:rPr>
          <w:rFonts w:ascii="Times New Roman" w:hAnsi="Times New Roman" w:cs="Times New Roman"/>
          <w:sz w:val="28"/>
          <w:szCs w:val="28"/>
        </w:rPr>
        <w:lastRenderedPageBreak/>
        <w:t>помещениями, в возрасте от 14 лет и старше составляла 2275 человек, из них 1822 достигли возраста 18 лет. В 2021 году были обеспечены жилыми помещениями 105 человек.</w:t>
      </w:r>
    </w:p>
    <w:p w:rsidR="00BE3C59" w:rsidRPr="00D31DBD" w:rsidRDefault="00D50C96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внедрения нового механизма улучшения жилищных условий граждан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в Ивановской области с 01.01.2022 установлен дополнительный вид социальной поддержки лиц указанной категории в возрасте старше 23 лет, подлежащих обеспечению жилыми помещениями, в форме однократного предоставления единовременной социальной выплаты на приобретение жилого помещения. В 2022 году данной мерой социальной поддержки воспользовались 39 человек.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2. Совершенствование системы управления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капитальными вложениями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9A8" w:rsidRPr="00D31DBD" w:rsidRDefault="00C279A8" w:rsidP="00D31D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 состоянию на 01.01.2022 на территории Ивановской области выявлено 270 объектов незавершенного строительства, при строительстве которых были использованы средства бюджетов всех уровней бюджетной системы Российской Федерации. Из них: 34 объекта незавершенного строительства региональной собственности (департаменты); 236 объекта незавершенного строительства муниципальной собственности.</w:t>
      </w:r>
    </w:p>
    <w:p w:rsidR="00C279A8" w:rsidRPr="00D31DBD" w:rsidRDefault="00C279A8" w:rsidP="00D31D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За 10 месяцев 2022 года проведена работа по переводу 48 объектов из категории «объекты незавершенного строительства» в категорию «законченные строительные объекты», в том числе 3 «долгостроя», на общую сумму 1,91 млрд. руб. 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ежегодный дефицит и неравномерность финансирования строительства объектов капитального строительства, усложняющие достижение результатов, установленных документами стратегического планирования;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отсутствие единого порядка по управлению капитальными вложениями, обеспечивающего реализацию простого и понятного механизма управления капитальными вложениями.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оптимизация процедур (в том числе с исключением избыточных) принятия решений об осуществлении капитальных вложений;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упрощение порядка согласования перечня объектов, строительство, реконструкция которых осуществляются за счет средств федерального, областного бюджетов, сокращение сроков и исключение излишних согласований;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увеличение объемов строительства объектов современной инфраструктуры, необходимой для формирования комфортной и безопасной среды для проживания граждан.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пересмотр нормативной правовой базы в целях сокращения инвестиционно-строительного цикла и повышения эффективности управления капитальными вложениями;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качества и сокращение сроков проектирования и экспертизы объектов капитального строительства;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D">
        <w:rPr>
          <w:rFonts w:ascii="Times New Roman" w:hAnsi="Times New Roman" w:cs="Times New Roman"/>
          <w:sz w:val="28"/>
          <w:szCs w:val="28"/>
        </w:rPr>
        <w:lastRenderedPageBreak/>
        <w:t>цифровизация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процедур, применяемых при управлении государственными капитальными вложениями;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расширение механизмов опережающего строительства и досрочного ввода объектов капитального строительства в эксплуатацию;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увеличение объема ввода в эксплуатацию объектов капитального строительства;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и ведение регионального реестра незавершенных объектов капитального строительства, а также реализация мероприятий по сокращению количества таких объектов.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сформирована нормативная правовая база, позволяющая сократить сроки и упростить процедуры планирования, финансирования и строительства объектов капитального строительства, строительство, реконструкция которых осуществляются за счет средств федерального, областного бюджетов;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применяемые механизмы финансирования позволяют исключить дефицит и неравномерность осуществления расходов на строительство объектов капитального строительства;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объем ввода в эксплуатацию объектов капитального строительства увеличен не менее чем в 1,5 раза;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сокращено количество незавершенных объектов капитального строительства, включенных в региональный реестр незавершенных объектов капитального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4E4E3E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E3C59" w:rsidRPr="00D31DBD">
        <w:rPr>
          <w:rFonts w:ascii="Times New Roman" w:hAnsi="Times New Roman" w:cs="Times New Roman"/>
          <w:b/>
          <w:bCs/>
          <w:sz w:val="28"/>
          <w:szCs w:val="28"/>
        </w:rPr>
        <w:t>. Кадровое, научное и ресурсное обеспечение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строительной отрасли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6397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Профессиональная трансформация</w:t>
      </w:r>
      <w:r w:rsidR="00FD6397"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 и развитие научной деятельности в строительстве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D6397" w:rsidRPr="00D31DBD" w:rsidRDefault="00FD6397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По </w:t>
      </w:r>
      <w:r w:rsidR="003440FE" w:rsidRPr="00D31DBD">
        <w:rPr>
          <w:rFonts w:ascii="Times New Roman" w:hAnsi="Times New Roman" w:cs="Times New Roman"/>
          <w:sz w:val="28"/>
          <w:szCs w:val="28"/>
        </w:rPr>
        <w:t>итогам</w:t>
      </w:r>
      <w:r w:rsidRPr="00D31DB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3440FE" w:rsidRPr="00D31DBD">
        <w:rPr>
          <w:rFonts w:ascii="Times New Roman" w:hAnsi="Times New Roman" w:cs="Times New Roman"/>
          <w:sz w:val="28"/>
          <w:szCs w:val="28"/>
        </w:rPr>
        <w:t>а среднесписочная численность работников, занятых в строительстве, в Ивановской области составляет 9878 человек.</w:t>
      </w:r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профессиональная и квалификационная структура трудовых ресурсов не в полной мере соответствует требованиям, предъявляемым к персоналу в контексте развития технологий строительного производства.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FD6397" w:rsidRPr="00D31DBD" w:rsidRDefault="00FD6397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- в целях подготовки высококвалифицированных кадров для строительной отрасли Ивановской области необходимо обеспечить контрольными цифрами приема на направление подготовки «Строительство» всех уровней обучения (СПО,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, магистратура</w:t>
      </w:r>
      <w:r w:rsidR="00D71DF0" w:rsidRPr="00D31DBD">
        <w:rPr>
          <w:rFonts w:ascii="Times New Roman" w:hAnsi="Times New Roman" w:cs="Times New Roman"/>
          <w:sz w:val="28"/>
          <w:szCs w:val="28"/>
        </w:rPr>
        <w:t>) с учетом потребностей региона;</w:t>
      </w:r>
    </w:p>
    <w:p w:rsidR="00BE3C59" w:rsidRPr="00D31DBD" w:rsidRDefault="00FD6397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1D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31DBD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регионального центра компетенций в сфере строительства и жилищно-коммунального хозяйства на базе ФГБОУВО «Ивановский государственный политехнический университет»;</w:t>
      </w:r>
    </w:p>
    <w:p w:rsidR="00FD6397" w:rsidRPr="00D31DBD" w:rsidRDefault="00FD6397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- проведение научных исследований, в области современных технологий и материалов, направленных на повышение качества, сокращение сроков и стоимости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проведение мероприятий по профессиональной переподготовке и повышению квалификации государственных заказчиков с учетом перехода отрасли на цифровые технологии;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ежегодный прогноз потребности в кадрах для строительной отрасли в субъектах Российской Федерации;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внедрение стандартов, обеспечивающих современные и комфортные условия осуществления деятельности строителей, соответствующие нормативным требованиям, а также цифровых методов контроля на объектах капитального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обеспечено соответствие профессиональной и квалификационной структуры трудовых ресурсов потребностям строительной отрасли;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создана отраслевая платформа трудовых ресурсов, которая отражает актуальную потребность в трудовых ресурсах по строительным организациям, осуществляющим деятельность в рамках государственного заказа;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обеспечена профессиональная подготовка (переподготовка) квалифицированных специа</w:t>
      </w:r>
      <w:r w:rsidR="00EF456B" w:rsidRPr="00D31DBD">
        <w:rPr>
          <w:rFonts w:ascii="Times New Roman" w:hAnsi="Times New Roman" w:cs="Times New Roman"/>
          <w:sz w:val="28"/>
          <w:szCs w:val="28"/>
        </w:rPr>
        <w:t>листов для строительной отрасли</w:t>
      </w:r>
      <w:r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ценообразования в строительстве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 совершенствования системы ценообразования в строительной отрасли реализуется с 2016 года. Законодательно закреплены единые принципы в области ценообразования в строительной сфере. Создана и развивается федеральная государственная информационная система ценообразования в строительстве.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Вызовом является недостоверное определение начальной (максимальной) цены контракта, предметом которого являются строительство, реконструкция объектов капитального строительства, которое зачастую приводит к срыву сроков реализации инвестиционных проектов и банкротствам подрядных организаций. Необходимо обеспечить повышение точности определения стоимости строительства и переход от базисно-индексного метода к ресурсному методу определения сметной стоимости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11527E" w:rsidRPr="00D31DBD" w:rsidRDefault="0011527E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разработка системы мотивация для юридических лиц – производителей, импортеров, оптовых поставщиков и индивидуальных предпринимателей,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передаче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на постоянной основе информации о стоимости строительных ресурсов в Федеральную государственную информационную систему ценообразования в строительстве (ФГИС ЦС)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4E4E3E" w:rsidRPr="00D31DBD" w:rsidRDefault="0011527E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</w:t>
      </w:r>
      <w:r w:rsidR="004E4E3E" w:rsidRPr="00D31DBD">
        <w:rPr>
          <w:rFonts w:ascii="Times New Roman" w:hAnsi="Times New Roman" w:cs="Times New Roman"/>
          <w:sz w:val="28"/>
          <w:szCs w:val="28"/>
        </w:rPr>
        <w:t xml:space="preserve">овышение точности определения сметной стоимости строительства, путем перехода от базисно-индексного к ресурсно-индексному методу определения сметной стоимости строительства с использованием текущих цен строительных ресурсов и </w:t>
      </w:r>
      <w:r w:rsidR="004E4E3E" w:rsidRPr="00D31DBD">
        <w:rPr>
          <w:rFonts w:ascii="Times New Roman" w:hAnsi="Times New Roman" w:cs="Times New Roman"/>
          <w:sz w:val="28"/>
          <w:szCs w:val="28"/>
        </w:rPr>
        <w:lastRenderedPageBreak/>
        <w:t>индексов к группам однородных ресурсов с последующим переходом на ресурсный метод. При ресурсно-индексном методе основополагающую роль играет ФГИС ЦС, являющаяся источником информации о сметных ценах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11527E" w:rsidRPr="00D31DBD" w:rsidRDefault="0011527E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Оптимизация механизмов мониторинга цен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 строительные ресурсы с учетом максимального количества источников информации в автоматическом режиме путем формирования системы контроля за ценами на строительные ресурсы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и формирования оперативного реагирования на изменения цен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4E4E3E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E3C59"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. Совершенствование </w:t>
      </w:r>
      <w:proofErr w:type="gramStart"/>
      <w:r w:rsidR="00BE3C59" w:rsidRPr="00D31DBD">
        <w:rPr>
          <w:rFonts w:ascii="Times New Roman" w:hAnsi="Times New Roman" w:cs="Times New Roman"/>
          <w:b/>
          <w:bCs/>
          <w:sz w:val="28"/>
          <w:szCs w:val="28"/>
        </w:rPr>
        <w:t>контрольной</w:t>
      </w:r>
      <w:proofErr w:type="gramEnd"/>
      <w:r w:rsidR="00BE3C59"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 (надзорной)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деятельности в строительстве, развитие института экспертизы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проектной документации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Строительный контроль и государственный строительный надзор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Институт государственного строительного надзора представляет собой один из элементов обеспечения безопасности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подавляющем большинстве низкое качество проведения строительного контроля, в том числе в связи с отсутствием четких требований к лицам, проводящим строительный контроль, и их размытой ответственностью;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отсутствие оперативного взаимодействия органов государственного строительного надзора с контролируемыми лицами.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снижение административной нагрузки на застройщиков;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качества и установление ответственности строительного контроля;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и строительного контроля.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условий для перевода в электронный вид процедур взаимодействия всех контролируемых лиц и органа регионального государственного строительного надзора посредством развития (модернизации) используемого программного комплекса «ЭТОС» в конфигурации «Государственный строительный надзор»;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эффективного механизма соразмерной ответственности организаций, оказывающих услуги строительного контроля по договору с застройщиками (техническими заказчиками);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системы специализированных учреждений для проведения строительного контроля при строительстве, реконструкции объектов капитального строительства с привлечением средств бюджетов бюджетной системы различного уровня</w:t>
      </w:r>
      <w:r w:rsidR="00100EED"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снижена административная нагрузка на застройщиков при сохранении уровня безопасности строящегося, реконструируемого объекта капитального строительства;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обеспечена возможность обмена документов при осуществлении государственного строительного надзора в электронном виде.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Совершенствование института саморегулирования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в строительной отрасли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Институт саморегулирования является эффективным способом снижения прямого государственного регулирования и сокращения административных барьеров.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Основным содержанием деятельности саморегулируемых организаций является обеспечение допуска на рынок только квалифицированных подрядчиков путем разработки и утверждения стандартов и правил предпринимательской деятельности, а также в дополнение к государственному надзору -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При этом саморегулируемыми организациями формируются компенсационный фонд возмещения вреда и компенсационный фонд обеспечения договорных обязательств, средствами которых они отвечают по обязательствам своих членов, возникшим вследствие причинения вреда потребителям работ, услуг.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В целях повышения качества подрядных работ и предупреждения причинения вреда потребителям работ, услуг введен институт национальных реестров специалистов, устанавливающий квалификационные требования к работникам членов саморегулируемых организаций (главным инженерам проектов, главным архитекторам проектов), ответственным за качество работ, их должностные обязанности, а также их персональную ответственность за принимаемые решения, обеспечивающие безопасность в строительстве.</w:t>
      </w:r>
      <w:proofErr w:type="gram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низкая эффективность реализации функций саморегулируемых организаций по допуску подрядчиков на профессиональный рынок, низкая информационная открытость деятельности саморегулируемых организаций;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необходимость перехода к системной контрольной деятельности саморегулируемых организаций и рейтинговой оценке деятельности членов саморегулируемых организаций, обеспечивающих минимизацию рисков выплат из средств компенсационных фондов саморегулируемых организаций;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необходимость повышения качества подрядных работ, услуг и обеспечения безопасности строительства объектов капитального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Задачей является использование потенциала саморегулирования для создания системы эффективного отбора профессиональных участников строительного рынка, повышения качества работ и услуг, обеспечения безопасности строительства объектов капитального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поэтапное с апробированием в 2025 году на пилотных субъектах Российской Федерации введение добровольного механизма отбора подрядчиков с использованием программного обеспечения и оценочных средств, позволяющих определять из открытых источников деловую репутацию подрядчика, его фактические компетенции по нефинансовым критериям;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условий, стимулирующих самоконтроль саморегулируемых организаций, в том числе за счет оценки деятельности подрядчиков, расширения случаев выплат из средств компенсационных фондов саморегулируемых организаций;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создание информационного ресурса саморегулирования в строительной отрасли, содержащего сведения о членах всех саморегулируемых организаций и их обязательствах по договорам подряда, синхронизированного со сведениями национальных реестров специалистов;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переход к независимой оценке квалификации специалистов, сведения о которых включаются в национальные реестры специалистов;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эффективного механизма соразмерной персональной ответственности главных инженеров проектов и главных архитекторов проектов, предусматривающего случаи исключения сведений о данных специалистах из национального реестра специалистов или отказа во включении сведений о них в данный реестр, связанные с привлечением таких специалистов к ответственности за нарушения градостроительного законодательства.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введена система добровольной предварительной квалификации участников строительного рынка и добровольной рейтинговой оценки деятельности подрядчиков для усиления контроля саморегулируемых организаций за добросовестным исполнением договоров подряда;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 единый реестр сведений о членах саморегулируемых организаций и их обязательствах, позволяющий заказчикам получать сведения о потенциальном подрядчике в режиме онлайн;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усилена финансовая ответственность саморегулируемых организаций за деятельностью своих членов, обеспечивающая эффективное выполнение функций саморегулируемых организаций;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созданы условия для исключения ряда существующих административных процедур, в том числе проведения экспертизы проектной документации или инженерных изысканий, за счет допуска к выполнению работ квалифицированных специалистов 5 - 7 уровня квалификации;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 уровень качества выполняемых работ членами саморегулируемых организаций за счет усиления персональной ответственности главных инженеров проекта и главных архитекторов проекта.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Развитие института экспертизы проектной документации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и результатов инженерных изысканий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Институт экспертизы проектной документации и результатов инженерных изысканий - один из механизмов обеспечения безопасности объекта капитального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настоящее время в отношении проектной документации объекта капитального строительства предусмотрено проведение государственной или негосударственной экспертизы проектной документации, а в отдельных случаях - государственной историко-культурной экспертизы и (или) государственной экологической экспертизы.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необходимость перехода от последовательного прохождения процедур, связанных с подготовкой проектной документации и строительством объекта, к параллельному проектированию и строительству;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необходимость повышения качества и скорости взаимодействия всех органов (организаций), осуществляющих проведение экспертизы, а также иных участников инвестиционно-строительного процесса.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A232E0" w:rsidRPr="00D31DBD" w:rsidRDefault="00A232E0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совершенствование системы управления капитальными вложениями путем повышения качества и сокращения сроков проектирования и экспертизы проектной документации и результатов инженерных изысканий с помощью механизма «Экспертный консалтинг»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вех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этапах инициирования, оценки и реализации проекта в строительстве;</w:t>
      </w:r>
    </w:p>
    <w:p w:rsidR="0055524F" w:rsidRPr="00D31DBD" w:rsidRDefault="00A232E0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увеличение количеств</w:t>
      </w:r>
      <w:r w:rsidR="0055524F" w:rsidRPr="00D31DBD">
        <w:rPr>
          <w:rFonts w:ascii="Times New Roman" w:hAnsi="Times New Roman" w:cs="Times New Roman"/>
          <w:sz w:val="28"/>
          <w:szCs w:val="28"/>
        </w:rPr>
        <w:t>а проектной документации, в отношении которой принято решение о признании е типовой проектной документацией, путем рекомендаций государственным заказчикам по собственной инициативе предоставлять в федеральный орган исполнительной власти, уполномоченный на принятие решения о признании проектной документации типовой проектной документацией, сведения и подтверждающие документы, в целях признания проектной документации по объектам капитального строительства, строительство которых им обеспечивается, типовой проектной документацией.</w:t>
      </w:r>
      <w:proofErr w:type="gram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55524F" w:rsidRPr="00D31DBD" w:rsidRDefault="0055524F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мониторинг фактической стоимости заключенных контрактов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 выполнение работ по архитектурно-строительному проектированию по отношению к базовым ценам на проектные работы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, в случае наличия таких сведений в общедоступных источниках информации и / или добровольном их предоставлении заинтересованными сторонами;</w:t>
      </w:r>
    </w:p>
    <w:p w:rsidR="0055524F" w:rsidRPr="00D31DBD" w:rsidRDefault="0055524F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добровольная рейтинговая оценка деловой репутации проектных организаций, организаций по выполнению инженерных изысканий, а также непосредственно квалифицированных специалистов (главных инженеров проекта, главных архитекторов проекта), с включением во внутренний информационный ресурс организации, по результатам рассмотрения результатов инженерных изысканий и проектно-сметной документации, на основании количества обнаруженных недостатков и отступлений от</w:t>
      </w:r>
      <w:r w:rsidR="009B1C20" w:rsidRPr="00D31DBD">
        <w:rPr>
          <w:rFonts w:ascii="Times New Roman" w:hAnsi="Times New Roman" w:cs="Times New Roman"/>
          <w:sz w:val="28"/>
          <w:szCs w:val="28"/>
        </w:rPr>
        <w:t xml:space="preserve"> </w:t>
      </w:r>
      <w:r w:rsidRPr="00D31DBD">
        <w:rPr>
          <w:rFonts w:ascii="Times New Roman" w:hAnsi="Times New Roman" w:cs="Times New Roman"/>
          <w:sz w:val="28"/>
          <w:szCs w:val="28"/>
        </w:rPr>
        <w:t>действующей нормативно-технической базы</w:t>
      </w:r>
      <w:r w:rsidR="009B1C20" w:rsidRPr="00D31DBD">
        <w:rPr>
          <w:rFonts w:ascii="Times New Roman" w:hAnsi="Times New Roman" w:cs="Times New Roman"/>
          <w:sz w:val="28"/>
          <w:szCs w:val="28"/>
        </w:rPr>
        <w:t>, а также предоставления полученных сведений в Департамент строительства и архитектуры</w:t>
      </w:r>
      <w:proofErr w:type="gramEnd"/>
      <w:r w:rsidR="009B1C20" w:rsidRPr="00D31DBD">
        <w:rPr>
          <w:rFonts w:ascii="Times New Roman" w:hAnsi="Times New Roman" w:cs="Times New Roman"/>
          <w:sz w:val="28"/>
          <w:szCs w:val="28"/>
        </w:rPr>
        <w:t xml:space="preserve"> Ивановской области;</w:t>
      </w:r>
    </w:p>
    <w:p w:rsidR="009B1C20" w:rsidRPr="00D31DBD" w:rsidRDefault="009B1C20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проведение консультаций, семинаров, совещаний по повышению квалификации государственных застройщиков с учетом перехода отрасли на цифровые технологии и внедрении е</w:t>
      </w:r>
      <w:r w:rsidR="000F0F31" w:rsidRPr="00D31DBD">
        <w:rPr>
          <w:rFonts w:ascii="Times New Roman" w:hAnsi="Times New Roman" w:cs="Times New Roman"/>
          <w:sz w:val="28"/>
          <w:szCs w:val="28"/>
        </w:rPr>
        <w:t>диной цифровой платформы экспертизы с последующей интеграцией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услуг, для взаимодействия всех органов (организаций), осуществляющих проведение экспертизы, участников инвестиционно-строительного процесса в рамках единой цифровой среды.</w:t>
      </w:r>
      <w:proofErr w:type="gram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VI. Развитие жилищно-коммунального хозяйства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Цель развития жилищно-коммунальной инфраструктуры Ивановской области - создание условий для обеспечения безопасного и комфортного проживания граждан и предоставление качественных жилищно-коммунальных услуг.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Рассматривая необходимость системного развития жилищно-коммунальной инфраструктуры в регионе, целесообразно проводить поэтапный комплекс мероприятий, предусматривающих модернизацию объектов коммунальной инфраструктуры, в два этапа: на первом этапе - строительство и модернизация теплогенерирующих источников с заменой ветхих инженерных тепловых сетей и сетей горячего водоснабжения и на втором этапе - проведение модернизации объектов водоснабжения, водоотведения.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DBD">
        <w:rPr>
          <w:rFonts w:ascii="Times New Roman" w:hAnsi="Times New Roman" w:cs="Times New Roman"/>
          <w:sz w:val="28"/>
          <w:szCs w:val="28"/>
          <w:u w:val="single"/>
        </w:rPr>
        <w:t>Основные мероприятия и направления развития ЖКХ: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1) увеличение объема инвестиций в жилищно-коммунальную сферу;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2) сокращение уровня износа объектов коммунальной инфраструктуры;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3) сокращение убыточных организаций ЖКХ.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DBD">
        <w:rPr>
          <w:rFonts w:ascii="Times New Roman" w:hAnsi="Times New Roman" w:cs="Times New Roman"/>
          <w:sz w:val="28"/>
          <w:szCs w:val="28"/>
          <w:u w:val="single"/>
        </w:rPr>
        <w:t>Основные задачи развития ЖКХ:</w:t>
      </w:r>
    </w:p>
    <w:p w:rsidR="00100EED" w:rsidRPr="00D31DBD" w:rsidRDefault="00100EED" w:rsidP="00D31DBD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1DBD">
        <w:rPr>
          <w:sz w:val="28"/>
          <w:szCs w:val="28"/>
        </w:rPr>
        <w:t>сокращение размера платы граждан и надежное функционирование хозяйствующих субъектов жилищно-коммунального комплекса региона с качественным предоставлением жилищно-коммунальных услуг всем группам потребителей;</w:t>
      </w:r>
    </w:p>
    <w:p w:rsidR="00100EED" w:rsidRPr="00D31DBD" w:rsidRDefault="00100EED" w:rsidP="00D31DBD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1DBD">
        <w:rPr>
          <w:sz w:val="28"/>
          <w:szCs w:val="28"/>
        </w:rPr>
        <w:t>развитие надежного, социально ответственного, ориентированного на высокое качество предоставляемых коммунальных услуг потребителям жилищно-коммунального сектора региона;</w:t>
      </w:r>
    </w:p>
    <w:p w:rsidR="00100EED" w:rsidRPr="00D31DBD" w:rsidRDefault="00100EED" w:rsidP="00D31DBD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1DBD">
        <w:rPr>
          <w:sz w:val="28"/>
          <w:szCs w:val="28"/>
        </w:rPr>
        <w:t>вывод организаций жилищно-коммунального комплекса на точку безубыточности;</w:t>
      </w:r>
    </w:p>
    <w:p w:rsidR="00100EED" w:rsidRPr="00D31DBD" w:rsidRDefault="00100EED" w:rsidP="00D31DBD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1DBD">
        <w:rPr>
          <w:sz w:val="28"/>
          <w:szCs w:val="28"/>
        </w:rPr>
        <w:t>повышение инвестиционной привлекательности жилищно-коммунального сектора региона.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На территории Ивановской области в отношении муниципальных объектов в сферах теплоснабжения, водоснабжения и водоотведения заключено 30 концессионных соглашений на общую сумму 1171,96 млн. рублей (с учетом НДС), из них 15 концессионных соглашений в отношении объектов теплоснабжения, 15 концессионных соглашений в сфере водоснабжения и (или) водоотведения.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Реализация данных инвестиционных проектов позволит отказаться от дальнейшей эксплуатации неэффективного, морально и физически устаревшего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энергогенерирующего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оборудования, снизить уровень потерь и аварийности на объектах коммунальной инфраструктуры.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Ивановской области с июля 2017 г. реализуются мероприятия в рамках реформы обращения с твердыми коммунальными отходами. По результатам отбора, проводимого в установленном Правительством Российской Федерации порядке, определяются региональные операторы по обращению с твердыми коммунальными отходами. С момента начала деятельности регионального оператора услуга по обращению с твердыми коммунальными отходами включается в состав коммунальных услуг.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 xml:space="preserve">Согласно сведениям федеральной службы по надзору в сфере защиты прав потребителей и благополучия человека по итогам 2021 года доля </w:t>
      </w:r>
      <w:r w:rsidRPr="00D31DBD">
        <w:rPr>
          <w:rFonts w:ascii="Times New Roman" w:hAnsi="Times New Roman" w:cs="Times New Roman"/>
          <w:iCs/>
          <w:sz w:val="28"/>
          <w:szCs w:val="28"/>
        </w:rPr>
        <w:t xml:space="preserve">населения </w:t>
      </w:r>
      <w:r w:rsidRPr="00D31DBD">
        <w:rPr>
          <w:rFonts w:ascii="Times New Roman" w:hAnsi="Times New Roman" w:cs="Times New Roman"/>
          <w:iCs/>
          <w:sz w:val="28"/>
          <w:szCs w:val="28"/>
        </w:rPr>
        <w:lastRenderedPageBreak/>
        <w:t>Российской Федерации, обеспеченного качественной питьевой водой из систем централизованного водоснабжения составила 87,35 %, д</w:t>
      </w:r>
      <w:r w:rsidRPr="00D31DBD">
        <w:rPr>
          <w:rFonts w:ascii="Times New Roman" w:hAnsi="Times New Roman" w:cs="Times New Roman"/>
          <w:sz w:val="28"/>
          <w:szCs w:val="28"/>
        </w:rPr>
        <w:t xml:space="preserve">оля городского населения Российской Федерации, обеспеченного качественной питьевой водой из систем централизованного водоснабжения – 94 %, доля </w:t>
      </w:r>
      <w:r w:rsidRPr="00D31DBD">
        <w:rPr>
          <w:rFonts w:ascii="Times New Roman" w:hAnsi="Times New Roman" w:cs="Times New Roman"/>
          <w:iCs/>
          <w:sz w:val="28"/>
          <w:szCs w:val="28"/>
        </w:rPr>
        <w:t>населения Ивановской области, обеспеченного качественной питьевой водой из систем централизованного водоснабжения – 86,3 %, д</w:t>
      </w:r>
      <w:r w:rsidRPr="00D31DBD">
        <w:rPr>
          <w:rFonts w:ascii="Times New Roman" w:hAnsi="Times New Roman" w:cs="Times New Roman"/>
          <w:sz w:val="28"/>
          <w:szCs w:val="28"/>
        </w:rPr>
        <w:t>оля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городского населения Ивановской области, обеспеченного качественной питьевой водой из систем централизованного водоснабжения – 96,4 %.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ED" w:rsidRPr="00D31DBD" w:rsidRDefault="00100EED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BD">
        <w:rPr>
          <w:rFonts w:ascii="Times New Roman" w:hAnsi="Times New Roman" w:cs="Times New Roman"/>
          <w:b/>
          <w:sz w:val="28"/>
          <w:szCs w:val="28"/>
        </w:rPr>
        <w:t>Капитальный ремонт жилищного фонда</w:t>
      </w:r>
    </w:p>
    <w:p w:rsidR="00100EED" w:rsidRPr="00D31DBD" w:rsidRDefault="00100EED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 настоящее время техническое состояние многих многоквартирных домов в Ивановской области не соответствует современным требованиям, предъявляемым к техническим и качественным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 и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достигший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критического уровня "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недоремонт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" домов.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100EED" w:rsidRPr="00D31DBD" w:rsidRDefault="00100EED" w:rsidP="00D31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В соответствии со статьей 7 Закона Ивановской области от 27.06.2013  № 51-ОЗ «Об организации проведения капитального ремонта общего имущества в многоквартирных домах в Ивановской области» в Ивановской области с 2015 года реализуется региональная программа капитального ремонта общего имущества многоквартирных домов, расположенных на территории Ивановской области (далее – Региональная программа), которая</w:t>
      </w:r>
      <w:r w:rsidRPr="00D31DBD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D31DBD">
        <w:rPr>
          <w:rFonts w:ascii="Times New Roman" w:hAnsi="Times New Roman" w:cs="Times New Roman"/>
          <w:bCs/>
          <w:sz w:val="28"/>
          <w:szCs w:val="28"/>
        </w:rPr>
        <w:t>была с</w:t>
      </w:r>
      <w:r w:rsidRPr="00D31DBD">
        <w:rPr>
          <w:rFonts w:ascii="Times New Roman" w:hAnsi="Times New Roman" w:cs="Times New Roman"/>
          <w:sz w:val="28"/>
          <w:szCs w:val="28"/>
        </w:rPr>
        <w:t>формирована на основании сведений, предоставленных органами местного самоуправления и расставленных администрацией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приоритетов в проведении ремонта того или иного составного элемента общего имущества многоквартирного дома. </w:t>
      </w:r>
    </w:p>
    <w:p w:rsidR="00100EED" w:rsidRPr="00D31DBD" w:rsidRDefault="00100EED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Финансирование Региональной программы осуществляется за счет взносов собственников, внесение взносов на капитальный ремонт в отношении помещений, находящихся в собственности субъекта, или муниципальной собственности, осуществляют соответствующие уровни бюджетов в размере минимального взноса, установленного в Ивановской области.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неэффективное использование аккумулируемых гражданами взносов на капитальный ремонт ввиду недостаточного качества планирования, организации и исполнения работ по капитальному ремонту;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отсутствие системы технического учета жилищного фонда;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недостаточный объем работ по капитальному ремонту многоквартирных домов - объектов культурного наследия (памятников истории и культуры) регионального и федерального значения, работ по замене лифтов в многоквартирных домах.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эффективного механизма технического учета жилищного фонда, в том числе позволяющего формировать достоверную информацию о составе жилищного фонда, его состоянии, уровне благоустройства и изменении этих показателей;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формирование региональных программ капитального ремонта и краткосрочных планов капитального ремонта общего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в многоквартирных домах исходя из их фактического технического состояния (по необходимости);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определение механизмов, позволяющих проводить капитальный ремонт объектов культурного наследия и работы по замене лифтового оборудования в многоквартирных домах;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эффективности использования средств фондов капитального ремонта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и обеспечение финансовой устойчивости региональных программ капитального ремонта, в том числе за счет формирования дополнительных источников их финансирования.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совершенствование законодательства Российской Федерации в области учета технического состояния многоквартирных домов, организация системы сбора и обобщения информации о технических характеристиках и состоянии жилищного фонда, содержащейся в Едином государственном реестре недвижимости и в электронном паспорте многоквартирного дома, формируемом в государственной информационной системе жилищно-коммунального хозяйства;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механизма корректировки региональных программ капитального ремонта с учетом действительного технического состояния многоквартирных домов;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установление на федеральном уровне единых требований к формированию и реализации региональных программ капитального ремонта, разработка и внедрение единой технической и ценовой политики для региональных операторов, уточнение квалификационных требований к отбору подрядных организаций, привлекаемых для проведения капитального ремонта общего имущества в многоквартирных домах;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совершенствование механизма использования средств на специальных счетах, предназначенных для перечисления средств на проведение капитального ремонта общего имущества в многоквартирном доме;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механизма увеличения объема средств, направляемых ежегодно на проведение капитального ремонта;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установление особого порядка финансирования капитального ремонта многоквартирных домов, являющихся объектами культурного наследия, с привлечением средств федерального, регионального и местного бюджетов в зависимости от категории объекта культурного наследия.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создана система технического учета жилищного фонда;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на постоянной основе осуществляется актуализация данных о техническом состоянии многоквартирных домов для их использования в целях планирования своевременного капитального ремонта;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работы по капитальному ремонту осуществляются с учетом результатов технического обследования многоквартирных домов;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на федеральном уровне установлены единые требования к формированию и реализации региональных программ капитального ремонта;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утверждена единая техническая и ценовая политика для региональных операторов;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софинансирование работ по проведению капитального ремонта общего имущества в многоквартирном доме за счет бюджетных средств;</w:t>
      </w:r>
    </w:p>
    <w:p w:rsidR="00100EED" w:rsidRPr="00D31DBD" w:rsidRDefault="00100EED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усовершенствован механизм использования средств на специальных счетах, предназначенных для перечисления средств на проведение капитального ремонта общего имущества в многоквартирном доме.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BD">
        <w:rPr>
          <w:rFonts w:ascii="Times New Roman" w:hAnsi="Times New Roman" w:cs="Times New Roman"/>
          <w:b/>
          <w:sz w:val="28"/>
          <w:szCs w:val="28"/>
        </w:rPr>
        <w:t>Коммунальная инфраструктура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9C" w:rsidRPr="00D31DBD" w:rsidRDefault="00231A9C" w:rsidP="00D31DBD">
      <w:pPr>
        <w:pStyle w:val="ab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D31DBD">
        <w:rPr>
          <w:b/>
          <w:sz w:val="28"/>
          <w:szCs w:val="28"/>
        </w:rPr>
        <w:t>Теплоснабжение</w:t>
      </w:r>
    </w:p>
    <w:p w:rsidR="00231A9C" w:rsidRPr="00D31DBD" w:rsidRDefault="00231A9C" w:rsidP="00D31DBD">
      <w:pPr>
        <w:pStyle w:val="ab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Цели: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надежное снабжение тепловой энергией населения и прочих потребителей;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и обеспечение устойчивого развития отрасли на базе современных технологий;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реализации перспективных программ развития и реформирования ЖКХ региона для снижения уровня износа инфраструктурных объектов и поддержания их в работоспособном состоянии;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оказание содействия хозяйствующим субъектам жилищно-коммунального комплекса в части внедрения новых современных энергосберегающих технологий в обслуживаемые инфраструктурные объекты, применения ими альтернативной энергетики.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Задачи: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проведение органами местного самоуправления муниципальных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образований Ивановской области инвентаризации источников теплоснабжения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и объектов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теплосетевого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хозяйства;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разработка органами местного самоуправления муниципальных образований Ивановской области схем теплоснабжения городских округов, городских и сельских поселений муниципальных образований Ивановской области;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передача органами местного самоуправления муниципальных образований Ивановской области источников теплоснабжения и объектов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теплосетевого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хозяйства в долгосрочную концессию;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утверждение тарифов на тепловую энергию в рамках заключенных концессионных соглашений;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надежного функционирования существующей инженерной инфраструктуры;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внедрение современного энергосберегающего оборудования для сокращения потребления энергоресурсов;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технологических сбоев и аварий на объектах энергетики;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вывод из эксплуатации нерентабельных централизованных источников теплоснабжения путем перевода объектов жилищного фонда на индивидуальное отопление;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износа основных фондов путем строительства, реконструкции, капитального ремонта, технического перевооружения, замены основного и вспомогательного оборудования на теплогенерирующих объектах;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восстановление тепловой изоляции на инженерных сетях до их нормативного значения.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Водоснабжение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Цель: бесперебойное обеспечение населения и организаций Ивановской области качественными услугами по водоснабжению. 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в сфере водоснабжения являются надежное обеспечение потребителей качественной питьевой водой, а также снижение неконтролируемого аварийного износа сетей водоснабжения, приводящего к большим потерям.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низкий уровень обеспеченности сельского населения качественной питьевой водой из систем централизованного водоснабжения.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проведение органами местного самоуправления муниципальных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образований Ивановской области инвентаризации систем водоснабжения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разработка органами местного самоуправления муниципальных образований Ивановской области схем водоснабжения городских округов, городских и сельских поселений муниципальных образований Ивановской области;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передача органами местного самоуправления муниципальных образований Ивановской области объектов водоснабжения в долгосрочную концессию;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утверждение тарифов на водоснабжение в рамках заключенных концессионных соглашений;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надежного функционирования существующей инженерной инфраструктуры;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разработка перспективных планов и мероприятий по развитию объектов водоснабжения;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внедрение современного энергосберегающего оборудования для сокращения потребления энергоресурсов;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износа основных фондов путем строительства, реконструкции, капитального ремонта, технического перевооружения, замены основного и вспомогательного оборудования на объектах водоснабжения;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потребителей качественной питьевой водой из систем централизованного водоснабжения;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увеличение доли сельского населения, обеспеченного качественной питьевой водой из систем централизованного водоснабжения.</w:t>
      </w:r>
    </w:p>
    <w:p w:rsidR="00231A9C" w:rsidRPr="00D31DBD" w:rsidRDefault="00231A9C" w:rsidP="00D31DB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Предусмотрены следующие мероприятия: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проведение оценки состояния централизованных систем водоснабжения на постоянной основе;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строительство новых объектов водоснабжения посредством реализации регионального проекта «Чистая вода» на период 2023 - 2024 годов.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231A9C" w:rsidRPr="00D31DBD" w:rsidRDefault="00231A9C" w:rsidP="00D31DBD">
      <w:pPr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до 90,7 процентов увеличена доля населения Ивановской области, обеспеченного качественной питьевой водой из систем централизованного водоснабжения, в том числе за счет увеличения доли обеспеченности качественной питьевой водой из систем централизованного водоснабжения сельского населения.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Водоотведение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в сфере водоотведения являются снижение негативного воздействия на окружающую среду путем повышения качества очистки сточных вод, а также снижение неконтролируемого аварийного износа сетей водоотведения, приводящего к попаданию неочищенных стоков на рельеф местности и в водные объекты.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высокий уровень накопленного износа основных фондов и сетевого хозяйства организаций в сфере водоотведения, что приводит к загрязнению почв, поверхностных и подземных источников водоснабжения.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проведение органами местного самоуправления муниципальных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образований Ивановской области инвентаризации систем водоотведения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разработка органами местного самоуправления муниципальных образований Ивановской области схем водоотведения городских округов, городских и сельских поселений муниципальных образований Ивановской области;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передача органами местного самоуправления муниципальных образований Ивановской области объектов водоотведения в долгосрочную концессию;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утверждение тарифов на водоотведение в рамках заключенных концессионных соглашений;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надежного функционирования существующей инженерной инфраструктуры;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разработка перспективных планов и мероприятий по развитию объектов водоотведения;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внедрение современного энергосберегающего оборудования для сокращения потребления энергоресурсов;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износа основных фондов путем строительства, реконструкции, капитального ремонта, технического перевооружения, замены основного и вспомогательного оборудования на объектах водоотведения;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сохранности источников питьевого водоснабжения и экологической безопасности водных ресурсов.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проведение оценки состояния централизованных систем водоотведения на постоянной основе;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строительство новых объектов водоотведения посредством реализации регионального проекта «Оздоровление Волги» на период 2023 - 2024 годов.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231A9C" w:rsidRPr="00D31DBD" w:rsidRDefault="00231A9C" w:rsidP="00D31DB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 сброс загрязненных сточных вод в водные объекты, определенные как ключевые водные объекты Ивановской области.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Газоснабжение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Стратегическая цель развития газификации Ивановской области - повышение уровня газификации городов и сельских населенных пунктов Ивановской области природным газом для улучшения социально-экономических условий жизни населения и обеспечения развития промышленности региона. 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Обеспечение газом объектов капитального строительства является одним из условий полноценного и комплексного развития строительной отрасли и жилищно-коммунального хозяйства. Реализация проектов по модернизации объектов теплоснабжения является одним из инструментов для совершенствования внутреннего рынка газа и развития производства и потребления сжиженного природного газа как источника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Вызовом является газификация всех населенных пунктов Ивановской области и поддержка </w:t>
      </w:r>
      <w:r w:rsidRPr="00D31DBD">
        <w:rPr>
          <w:rFonts w:ascii="Times New Roman" w:eastAsia="Calibri" w:hAnsi="Times New Roman" w:cs="Times New Roman"/>
          <w:sz w:val="28"/>
          <w:szCs w:val="28"/>
        </w:rPr>
        <w:t>льготных категорий граждан в подключении жилой собственности к сетям газораспределения.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Ивановской области остаются не обеспеченными сетевым природным газом населенные пункты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. Новленское) и Верхнеландеховского (кроме п. Мыт) муниципальных районов. Для обеспечения потребителей указанных муниципальных районов газом требуется строительство газопроводов-отводов и газораспределительных станций (далее - ГРС). 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 xml:space="preserve">Одним из мероприятий в развитии газификации региона является реализация программы социальной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, в рамках которой идет выполнение мероприятий по подключению (технологическому присоединению) к газораспределительным сетям газоиспользующего оборудования, расположенного в домовладениях, принадлежащих на праве собственности физическим лицам (гражданам), до границ их земельных участков без взимания с них платы при условии, что в населенном пункте проложены газораспределительные сети и осуществляется транспортировка газа.</w:t>
      </w:r>
      <w:proofErr w:type="gramEnd"/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 регионе в рамках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действует мера социальной поддержки льготным категориям граждан (одиноко проживающие пенсионеры, инвалиды, семьи, воспитывающие ребенка-инвалида, многодетные семьи, малоимущие семьи, участники ВОВ, участники боевых действий), предусматривающая предоставление субсидий на покрытие расходов по обустройству газовых сетей и оборудования внутри границ земельного участка потребителя. В настоящее время размер субсидии не превышает 39,86 тыс. руб. </w:t>
      </w:r>
      <w:r w:rsidRPr="00D31DBD">
        <w:rPr>
          <w:rFonts w:ascii="Times New Roman" w:eastAsia="Calibri" w:hAnsi="Times New Roman" w:cs="Times New Roman"/>
          <w:sz w:val="28"/>
          <w:szCs w:val="28"/>
        </w:rPr>
        <w:t>По поручению Президента Российской Федерации этот размер подлежит увеличению до 100 тыс. руб.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hyperlink r:id="rId12" w:history="1">
        <w:r w:rsidRPr="00D31DBD">
          <w:rPr>
            <w:rStyle w:val="ad"/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31DBD">
        <w:rPr>
          <w:rFonts w:ascii="Times New Roman" w:hAnsi="Times New Roman" w:cs="Times New Roman"/>
          <w:sz w:val="28"/>
          <w:szCs w:val="28"/>
        </w:rPr>
        <w:t xml:space="preserve"> поручений Президента Российской Федерации от 31.05.2020 № Пр-907 по внедрению новой модели газификации субъектов Российской Федерации, предусматривающей обеспечение социально ориентированной системы газификации и газоснабжения населения страны;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завершение газификации населенных пунктов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. Новленское) и Верхнеландеховского (кроме п. Мыт) муниципальных районов;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выполнение обязательств Правительства Ивановской области перед ПАО «Газпром» по подготовке потребителей к приему газа в рамках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реализации программ газификации регионов Российской Федерации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13" w:history="1">
        <w:r w:rsidRPr="00D31DBD">
          <w:rPr>
            <w:rStyle w:val="ad"/>
            <w:rFonts w:ascii="Times New Roman" w:hAnsi="Times New Roman" w:cs="Times New Roman"/>
            <w:sz w:val="28"/>
            <w:szCs w:val="28"/>
          </w:rPr>
          <w:t>поручения</w:t>
        </w:r>
      </w:hyperlink>
      <w:r w:rsidRPr="00D31DB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02.05.2021 </w:t>
      </w:r>
      <w:r w:rsidRPr="00D31DBD">
        <w:rPr>
          <w:rFonts w:ascii="Times New Roman" w:hAnsi="Times New Roman" w:cs="Times New Roman"/>
          <w:sz w:val="28"/>
          <w:szCs w:val="28"/>
        </w:rPr>
        <w:br/>
        <w:t xml:space="preserve">№ Пр-753 (и </w:t>
      </w:r>
      <w:hyperlink r:id="rId14" w:history="1">
        <w:proofErr w:type="gramStart"/>
        <w:r w:rsidRPr="00D31DBD">
          <w:rPr>
            <w:rStyle w:val="ad"/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D31DB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30.11.2022 </w:t>
      </w:r>
      <w:r w:rsidRPr="00D31DBD">
        <w:rPr>
          <w:rFonts w:ascii="Times New Roman" w:hAnsi="Times New Roman" w:cs="Times New Roman"/>
          <w:sz w:val="28"/>
          <w:szCs w:val="28"/>
        </w:rPr>
        <w:br/>
        <w:t xml:space="preserve">№ 2187, вступающего в силу с 01.03.2022) по обеспечению подводки газа до границ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домовладений в газифицированных населенных пунктах без привлечения средств населения;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возмещение части затрат гражданам (льготным категориям лиц - многодетным семьям, одиноко проживающим пенсионерам, семьям, воспитывающим ребенка-инвалида, инвалидам, участникам ВОВ и боевых действий, малоимущим семьям) в связи с выполнением работ по подготовке внутридомового газового оборудования.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актуализация Генеральной схемы газоснабжения и газификации Ивановской области;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перечня предложений для включения в Программу развития газоснабжения и газификации Ивановской области на период с 2021 по 2025 годы дополнительных объектов газификации;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обеспечение работы регионального штаба по газификации Ивановской области для решения вопросов газификации (в том числе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) населенных пунктов Ивановской области;</w:t>
      </w:r>
    </w:p>
    <w:p w:rsidR="00533DF1" w:rsidRPr="00D31DBD" w:rsidRDefault="00533DF1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внесение изменений в нормативный правовой акт о предоставлении субсидий льготным категориям лиц на подготовку внутридомового газового оборудования в части расширения перечня льготных категорий граждан, которым полагается</w:t>
      </w:r>
      <w:r w:rsidRPr="00D31DBD">
        <w:rPr>
          <w:rFonts w:ascii="Times New Roman" w:hAnsi="Times New Roman" w:cs="Times New Roman"/>
          <w:color w:val="000000"/>
          <w:sz w:val="28"/>
          <w:szCs w:val="28"/>
        </w:rPr>
        <w:t xml:space="preserve"> компенсация затрат на </w:t>
      </w:r>
      <w:proofErr w:type="spellStart"/>
      <w:r w:rsidRPr="00D31DBD">
        <w:rPr>
          <w:rFonts w:ascii="Times New Roman" w:hAnsi="Times New Roman" w:cs="Times New Roman"/>
          <w:color w:val="000000"/>
          <w:sz w:val="28"/>
          <w:szCs w:val="28"/>
        </w:rPr>
        <w:t>догазификацию</w:t>
      </w:r>
      <w:proofErr w:type="spellEnd"/>
      <w:r w:rsidRPr="00D31DBD">
        <w:rPr>
          <w:rFonts w:ascii="Times New Roman" w:hAnsi="Times New Roman" w:cs="Times New Roman"/>
          <w:color w:val="000000"/>
          <w:sz w:val="28"/>
          <w:szCs w:val="28"/>
        </w:rPr>
        <w:t xml:space="preserve"> частных домовладений</w:t>
      </w:r>
      <w:r w:rsidRPr="00D31DBD">
        <w:rPr>
          <w:rFonts w:ascii="Times New Roman" w:hAnsi="Times New Roman" w:cs="Times New Roman"/>
          <w:sz w:val="28"/>
          <w:szCs w:val="28"/>
        </w:rPr>
        <w:t xml:space="preserve">, а также увеличения </w:t>
      </w:r>
      <w:r w:rsidRPr="00D3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 w:rsidRPr="00D31DBD">
        <w:rPr>
          <w:rFonts w:ascii="Times New Roman" w:hAnsi="Times New Roman" w:cs="Times New Roman"/>
          <w:sz w:val="28"/>
          <w:szCs w:val="28"/>
        </w:rPr>
        <w:t>субсидии с 39,86 тыс. руб. до 100,0 тыс. руб. для каждого заявителя.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Обращение с отходами производства и потребления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Основным вектором развития отрасли обращения с твердыми коммунальными отходами в Ивановской области должна стать минимизация захоронения твердых коммунальных отходов. Максимальная доля твердых коммунальных отходов должна перерабатываться и использоваться повторно.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недостаточная обеспеченность инфраструктурой для обращения с твердыми коммунальными отходами, в том числе для организации раздельного сбора и накопления твердых коммунальных отходов;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низкая доля сортируемых твердых коммунальных отходов, а также повторно используемых вторичных материальных ресурсов, полученных в результате утилизации твердых коммунальных отходов.</w:t>
      </w:r>
    </w:p>
    <w:p w:rsidR="00231A9C" w:rsidRPr="00D31DBD" w:rsidRDefault="00231A9C" w:rsidP="00D31DBD">
      <w:pPr>
        <w:shd w:val="clear" w:color="auto" w:fill="FFFFFF"/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Задачей является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(сортировку).</w:t>
      </w:r>
    </w:p>
    <w:p w:rsidR="00231A9C" w:rsidRPr="00D31DBD" w:rsidRDefault="00231A9C" w:rsidP="00D31DBD">
      <w:pPr>
        <w:shd w:val="clear" w:color="auto" w:fill="FFFFFF"/>
        <w:tabs>
          <w:tab w:val="left" w:pos="63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231A9C" w:rsidRPr="00D31DBD" w:rsidRDefault="00231A9C" w:rsidP="00D31DBD">
      <w:pPr>
        <w:shd w:val="clear" w:color="auto" w:fill="FFFFFF"/>
        <w:tabs>
          <w:tab w:val="left" w:pos="63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внедрение контейнеров для раздельного сбора твердых коммунальных отходов;</w:t>
      </w:r>
    </w:p>
    <w:p w:rsidR="00231A9C" w:rsidRPr="00D31DBD" w:rsidRDefault="00231A9C" w:rsidP="00D31DBD">
      <w:pPr>
        <w:shd w:val="clear" w:color="auto" w:fill="FFFFFF"/>
        <w:tabs>
          <w:tab w:val="left" w:pos="63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информирования населения Ивановской области, юридических лиц и индивидуальных предпринимателей по вопросам осуществления раздельного сбора (накопления) твердых коммунальных отходов через средства массовой информации, проведения мероприятий просветительского характера;</w:t>
      </w:r>
    </w:p>
    <w:p w:rsidR="00231A9C" w:rsidRPr="00D31DBD" w:rsidRDefault="00231A9C" w:rsidP="00D31DBD">
      <w:pPr>
        <w:pStyle w:val="ab"/>
        <w:tabs>
          <w:tab w:val="left" w:pos="142"/>
          <w:tab w:val="left" w:pos="7797"/>
          <w:tab w:val="left" w:pos="8080"/>
        </w:tabs>
        <w:ind w:left="0" w:firstLine="709"/>
        <w:jc w:val="both"/>
        <w:rPr>
          <w:sz w:val="28"/>
          <w:szCs w:val="28"/>
        </w:rPr>
      </w:pPr>
      <w:r w:rsidRPr="00D31DBD">
        <w:rPr>
          <w:sz w:val="28"/>
          <w:szCs w:val="28"/>
        </w:rPr>
        <w:t>организация «горячих линий» в муниципальных образованиях Ивановской области по вопросам нахождения контейнерных площадок, в том числе по наличию контейнеров по раздельному сбору твердых коммунальных отходов.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сокращены объемы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не подлежащих дальнейшей утилизации, и, как следствие, минимизирован вред, наносимый окружающей среде в результате загрязнения твердыми коммунальными отходами;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обеспечено создание условий, необходимых для беспрепятственного и повсеместного доступа населения к инфраструктуре раздельного накопления и сбора твердых коммунальных отходов;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увеличена вовлеченность вторичных материальных ресурсов, полученных в результате утилизации твердых коммунальных отходов.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Формирование комфортной городской среды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является неотъемлемой частью комплексного развития территорий и не может рассматриваться в отрыве от градостроительного планирования, создания городской инфраструктуры, возведения жилья, объектов торгового, культурного, спортивного и иного назначения, создания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среды для маломобильных групп населения.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С целью оценки состояния городской среды разработан индекс качества городской среды. Индекс качества городской среды за 2021 год по </w:t>
      </w:r>
      <w:r w:rsidR="005D7853" w:rsidRPr="00D31DBD">
        <w:rPr>
          <w:rFonts w:ascii="Times New Roman" w:hAnsi="Times New Roman" w:cs="Times New Roman"/>
          <w:sz w:val="28"/>
          <w:szCs w:val="28"/>
        </w:rPr>
        <w:t>Ивановской области составил 188</w:t>
      </w:r>
      <w:r w:rsidRPr="00D31DBD">
        <w:rPr>
          <w:rFonts w:ascii="Times New Roman" w:hAnsi="Times New Roman" w:cs="Times New Roman"/>
          <w:sz w:val="28"/>
          <w:szCs w:val="28"/>
        </w:rPr>
        <w:t xml:space="preserve"> балла (на 7 баллов выше по сравнению с 2020 годом). Количество городов с благоприятной городской с</w:t>
      </w:r>
      <w:r w:rsidR="005D7853" w:rsidRPr="00D31DBD">
        <w:rPr>
          <w:rFonts w:ascii="Times New Roman" w:hAnsi="Times New Roman" w:cs="Times New Roman"/>
          <w:sz w:val="28"/>
          <w:szCs w:val="28"/>
        </w:rPr>
        <w:t xml:space="preserve">редой </w:t>
      </w:r>
      <w:r w:rsidR="000E5EDB" w:rsidRPr="00D31DBD">
        <w:rPr>
          <w:rFonts w:ascii="Times New Roman" w:hAnsi="Times New Roman" w:cs="Times New Roman"/>
          <w:sz w:val="28"/>
          <w:szCs w:val="28"/>
        </w:rPr>
        <w:t>в 2021 году выросло до 10 (на 5</w:t>
      </w:r>
      <w:r w:rsidRPr="00D31DBD">
        <w:rPr>
          <w:rFonts w:ascii="Times New Roman" w:hAnsi="Times New Roman" w:cs="Times New Roman"/>
          <w:sz w:val="28"/>
          <w:szCs w:val="28"/>
        </w:rPr>
        <w:t xml:space="preserve"> городов больше, чем в 2020 году). Доля городов с б</w:t>
      </w:r>
      <w:r w:rsidR="00B0631B" w:rsidRPr="00D31DBD">
        <w:rPr>
          <w:rFonts w:ascii="Times New Roman" w:hAnsi="Times New Roman" w:cs="Times New Roman"/>
          <w:sz w:val="28"/>
          <w:szCs w:val="28"/>
        </w:rPr>
        <w:t>лагоприятной средой составила 59 процентов</w:t>
      </w:r>
      <w:r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Приоритетность благоустройства территорий определяется субъектами Российской Федерации и муниципальными образованиями, в том числе по итогам голосования жителей.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рамках Стратегии требует внимания еще один вопрос, относящийся к содержанию территорий кладбищ и иных мест захоронений, обеспечению безопасности эксплуатации таких территорий и качества оказания похоронных услуг.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низкое качество городской среды</w:t>
      </w:r>
      <w:r w:rsidR="00B0631B"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количества городов с неблагоприятной городской средой;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ежегодный прирост индекса качества городской среды;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увеличение доли граждан, принимающих участие в решении вопросов развития городской среды;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комфортных и безопасных общественных территорий, сохранение и развитие пространств населенных пунктов;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синхронизация мероприятий по благоустройству населенных пунктов с мероприятиями комплексного развития территорий, новым жилищным строительством, программой модернизации систем коммунальной инфраструктуры, капитального ремонта;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и совершенствование нормативной правовой базы, предусматривающей повышение ответственности и активности жителей в вопросах благоустройства;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применение инновационных технологий при осуществлении мероприятий по благоустройству населенных пунктов, таких как "умное освещение", "зеленые крыши", "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экопарковки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", "оздоровительные ландшафты";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улучшено качество городской среды в 1,5 раза по отношению к 2019 году;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сокращено количество городов с неблагоприятной городской средой в 3 раза по сравнению с 2019 годом;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 уровень активности граждан, в том числе обеспечено вовлечение не менее 30 процентов граждан старше 14 лет в решение во</w:t>
      </w:r>
      <w:r w:rsidR="00B0631B" w:rsidRPr="00D31DBD">
        <w:rPr>
          <w:rFonts w:ascii="Times New Roman" w:hAnsi="Times New Roman" w:cs="Times New Roman"/>
          <w:sz w:val="28"/>
          <w:szCs w:val="28"/>
        </w:rPr>
        <w:t>просов развития городской среды.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VII. Промышленное строительство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Промышленность строительных материалов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На сегодняшний день основн</w:t>
      </w:r>
      <w:r w:rsidR="002056E3" w:rsidRPr="00D31DBD">
        <w:rPr>
          <w:rFonts w:ascii="Times New Roman" w:hAnsi="Times New Roman" w:cs="Times New Roman"/>
          <w:sz w:val="28"/>
          <w:szCs w:val="28"/>
        </w:rPr>
        <w:t>ой</w:t>
      </w:r>
      <w:r w:rsidRPr="00D31DB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056E3" w:rsidRPr="00D31DBD">
        <w:rPr>
          <w:rFonts w:ascii="Times New Roman" w:hAnsi="Times New Roman" w:cs="Times New Roman"/>
          <w:sz w:val="28"/>
          <w:szCs w:val="28"/>
        </w:rPr>
        <w:t>ой</w:t>
      </w:r>
      <w:r w:rsidRPr="00D31DBD">
        <w:rPr>
          <w:rFonts w:ascii="Times New Roman" w:hAnsi="Times New Roman" w:cs="Times New Roman"/>
          <w:sz w:val="28"/>
          <w:szCs w:val="28"/>
        </w:rPr>
        <w:t xml:space="preserve"> развития промышленности строительных материалов явля</w:t>
      </w:r>
      <w:r w:rsidR="002056E3" w:rsidRPr="00D31DBD">
        <w:rPr>
          <w:rFonts w:ascii="Times New Roman" w:hAnsi="Times New Roman" w:cs="Times New Roman"/>
          <w:sz w:val="28"/>
          <w:szCs w:val="28"/>
        </w:rPr>
        <w:t>е</w:t>
      </w:r>
      <w:r w:rsidRPr="00D31DBD">
        <w:rPr>
          <w:rFonts w:ascii="Times New Roman" w:hAnsi="Times New Roman" w:cs="Times New Roman"/>
          <w:sz w:val="28"/>
          <w:szCs w:val="28"/>
        </w:rPr>
        <w:t>тся</w:t>
      </w:r>
      <w:r w:rsidR="002056E3" w:rsidRPr="00D31DBD">
        <w:rPr>
          <w:rFonts w:ascii="Times New Roman" w:hAnsi="Times New Roman" w:cs="Times New Roman"/>
          <w:sz w:val="28"/>
          <w:szCs w:val="28"/>
        </w:rPr>
        <w:t xml:space="preserve"> </w:t>
      </w:r>
      <w:r w:rsidRPr="00D31DBD">
        <w:rPr>
          <w:rFonts w:ascii="Times New Roman" w:hAnsi="Times New Roman" w:cs="Times New Roman"/>
          <w:sz w:val="28"/>
          <w:szCs w:val="28"/>
        </w:rPr>
        <w:t>отсутствие консолидированной потребности по отраслевым направлениям строительства</w:t>
      </w:r>
      <w:r w:rsidR="002056E3"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злоупотребление конкурентным преимуществом на рынке производителей материалов посредством снижения качества и цен на свою продукцию.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формирование консолидированной потребности строительной отрасли в строительных материалах для обеспечения устойчивого и сбалансированного функционирования производителей строительных материалов;</w:t>
      </w:r>
    </w:p>
    <w:p w:rsidR="002056E3" w:rsidRPr="00D31DBD" w:rsidRDefault="002056E3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развитие действующих предприятий по производству строительных материалов.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обеспечение маркетинговой и информационной поддержки производителей инновационных строительных материалов</w:t>
      </w:r>
      <w:r w:rsidR="001E7AC5"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увеличены объемы потребления;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 конкурентный рынок строительных материалов по качественным, а не ценовым признакам.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D31DBD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BE3C59" w:rsidRPr="00D31DBD">
        <w:rPr>
          <w:rFonts w:ascii="Times New Roman" w:hAnsi="Times New Roman" w:cs="Times New Roman"/>
          <w:b/>
          <w:bCs/>
          <w:sz w:val="28"/>
          <w:szCs w:val="28"/>
        </w:rPr>
        <w:t>. Климатическая повестка в отрасли строительства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 xml:space="preserve">и жилищно-коммунальном </w:t>
      </w:r>
      <w:proofErr w:type="gramStart"/>
      <w:r w:rsidRPr="00D31DBD">
        <w:rPr>
          <w:rFonts w:ascii="Times New Roman" w:hAnsi="Times New Roman" w:cs="Times New Roman"/>
          <w:b/>
          <w:bCs/>
          <w:sz w:val="28"/>
          <w:szCs w:val="28"/>
        </w:rPr>
        <w:t>хозяйстве</w:t>
      </w:r>
      <w:proofErr w:type="gram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к опасным метеорологическим явлениям и процессам относится, в том числе сильная и продолжительная жара - температура воздуха +35 °C и более. Вероятность возникновения опасных метеорологических явлений в виде засухи составляет до 70%, что создает трудности в сфере водоснабжения и требует принятия мер.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В соответствии с Планом мероприятий по адаптации к изменениям климата в Ивановской области, утвержденным распоряжением Правительства Ивановской области от 05.08.2022 № 92-рп «Об утверждении плана мероприятий по адаптации к изменениям климата в Ивановской области», в сфере водоснабжения планируется реализация мероприятий по снижению потерь в централизованной системе водоснабжения, по снижению объемов нерационального потребления холодной воды, а также по поддержанию в рабочем состоянии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канала «Волга –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Уводь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».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9A8" w:rsidRPr="00D31DBD" w:rsidRDefault="00D31DBD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="00C279A8" w:rsidRPr="00D31DBD">
        <w:rPr>
          <w:rFonts w:ascii="Times New Roman" w:hAnsi="Times New Roman" w:cs="Times New Roman"/>
          <w:b/>
          <w:sz w:val="28"/>
          <w:szCs w:val="28"/>
        </w:rPr>
        <w:t>. Цифровая трансформация отрасли строительства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DBD">
        <w:rPr>
          <w:rFonts w:ascii="Times New Roman" w:hAnsi="Times New Roman" w:cs="Times New Roman"/>
          <w:b/>
          <w:sz w:val="28"/>
          <w:szCs w:val="28"/>
        </w:rPr>
        <w:t>и жилищно-коммунального хозяйства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в строительстве и жилищно-коммунальном хозяйстве является передовым инструментом достижения стратегических целей и национальных задач. Целевым ориентиром мероприятий цифровой трансформации являются формирование и развитие цифровой системы управления жизненным циклом объектов капитального строительства, городского и жилищно-коммунального хозяйства, отвечающей современным отраслевым вызовам.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В результате перехода на цифровые технологии проектирования и управления производственными и эксплуатационными процессами, внедрения цифровых решений, обеспечения цифрового взаимодействия с заказчиками, подрядчиками и конечными потребителями продукции и услуг, а также с финансово-кредитными и институциональными организациями повышаются качество управленческих решений, прозрачность и доступность выполняемых работ и услуг, сокращаются сроки их оказания, снижается себестоимость, что приводит к повышению инвестиционной привлекательности строительной отрасли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Разработаны нормативные правовые акты, обеспечивающие возможность использования технологии информационного моделирования не только в практической деятельности проектных и строительных организаций, но и при взаимодействии с органами власти, осуществляющими полномочия по проведению </w:t>
      </w:r>
      <w:r w:rsidRPr="00D31DBD">
        <w:rPr>
          <w:rFonts w:ascii="Times New Roman" w:hAnsi="Times New Roman" w:cs="Times New Roman"/>
          <w:sz w:val="28"/>
          <w:szCs w:val="28"/>
        </w:rPr>
        <w:lastRenderedPageBreak/>
        <w:t>государственной экспертизы проектной документации, государственного строительного надзора, выдаче разрешений на строительство.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При помощи алгоритмов машинного обучения в единой информационной системе жилищного строительства реализован мониторинг объектов строительства с целью выявления возможных срывов сроков ввода в эксплуатацию, а также сформирована интегральная аналитическая платформа.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Количество взаимодействий участников отрасли с различными органами управления ежегодно превышает 2 миллиона транзакций. Наиболее массовыми операциями являются выдача градостроительного плана земельного участка, выдача разрешений на строительство, на ввод в эксплуатацию, получение уведомлений при начале и окончании строительства индивидуального жилого дома, а также процедуры в области экспертизы и строительного надзора.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Повышению скорости и эффективности взаимодействия способствовали вывод 20 услуг в сфере строительства на единый портал государственных и муниципальных услуг, а также запуск базовой версии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"Цифровое строительство".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завершения проводимых мероприятий в совокупности с созданием единой прогнозно-аналитической вертикали в строительной отрасли и жилищно-коммунального хозяйства позволит снизить административную нагрузку в рамках процедур, связанных с инвестиционно-строительным циклом, сократить транзакционные издержки взаимоотношений агентов и обеспечить оперативную и эффективную систему принятия управленческих решений на всех уровнях.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процедур в строительстве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как на решение конкретных отраслевых задач, так и на достижение показателей непосредственно "цифровой зрелости".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"Цифровая зрелость" отрасли строительства находится на недостаточном уровне, что обусловлено рядом объективных причин: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неоднородность уровня использования цифровых решений в регионах;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возможности отслеживания применения сквозной технологии информационного моделирования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в различных информационных системах.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Большая часть показателей для оценки "цифровой зрелости" связана с внедрением технологий информационного моделирования, при этом обязательность использования технологий информационного моделирования для объектов капитального строительства закреплена на законодательном уровне лишь с 1 января 2022 г. Также одной из причин является низкая материально-техническая и кадровая готовность на региональном уровне.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Вызовами являются: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несоответствие уровня отраслевых цифровых систем поддержки управленческих решений современным запросам по эффективному планированию, проектированию, эксплуатации и текущему управлению объектов капитального строительства для достижения национальных целей и стратегических задач;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низкий уровень цифровизации участников градостроительной деятельности - 95 процентов взаимодействий между участниками на всех этапах жизненного цикла объектов капитального строительства происходит на бумаге либо в электронном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нередактируемом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формате;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D">
        <w:rPr>
          <w:rFonts w:ascii="Times New Roman" w:hAnsi="Times New Roman" w:cs="Times New Roman"/>
          <w:sz w:val="28"/>
          <w:szCs w:val="28"/>
        </w:rPr>
        <w:lastRenderedPageBreak/>
        <w:t>несформированность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ресурсной базы для перехода к интенсивным и основанным на цифровых технологиях методам реализации государственной политики и обеспечения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цифровой среды для взаимодействия участников, в том числе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системы подготовки кадров для цифровой трансформации отрасли;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зависимость информационно-коммуникационной инфраструктуры отраслей строительства от иностранного программного обеспечения;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низкий уровень охвата технологий информационного моделирования в регионе, отсутствие обязательных требований применения технологий информационного моделирования на объектах капитального строительства, финансирование которых осуществляется за счет привлеченных инвестиций;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низкий уровень "цифровой зрелости" отрасли строительства;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Задачами являются: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цифровая трансформация процессов и услуг, административных процедур в сфере строительства, внедрение информационных технологий на всех этапах жизненного цикла объекта капитального строительства;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прикладного инструментария для реализации всех мероприятий, предусмотренных административной и профессиональной трансформацией;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внедрения конкурентоспособного российского программного обеспечения при реализации мероприятий по цифровизации строительной отрасли;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формирования методологической, нормативной правовой базы для обеспечения надлежащего уровня "цифровой зрелости" и перевод нормативно-технической документации в машиночитаемый формат;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обеспечение мониторинга объемов твердых коммунальных отходов и отходов строительства и сноса, направляемых на захоронение, за счет внедрения информационных систем контроля и учета;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логистических издержек при транспортировке отходов строительства и сноса к местам утилизации и (или) переработки за счет разработанного программного обеспечения для внедрения систем мониторинга обращения с отходами строительства и сноса на всех этапах цикла строительства.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унификация и перевод в электронный вид мероприятий (услуг) в сфере строительства с интеграцией с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и региональными порталами государственных услуг, развитие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"Цифровое строительство", обеспечивающего "бесшовное" оказание услуг в сфере строительства;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создание условий для взаимодействия всех участников инвестиционно-строительных процессов на базе единой цифровой среды, внедрение систем искусственного интеллекта в целях повышения эффективности работы отрасли;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переход на использование сквозной технологии информационного моделирования для всего жизненного цикла объекта капитального строительства, внедрение и развитие системы управления жизненным циклом объекта капитального строительства на основе технологий информационного моделирования (государственная информационная система обеспечения градостроительной деятельности Российской Федерации);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формирование вертикали управления цифровой трансформацией отрасли, разработка механизмов повышения "цифровой зрелости" отрасли строительства, "цифровой зрелости" развития городской среды;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развитие, поддержка и внедрение отечественного программного обеспечения на всех этапах жизненного цикла объекта капитального строительства;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корректировка существующей нормативной правовой базы в рамках применения технологий информационного моделирования;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осуществления указанных мероприятий являются: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создана единая цифровая система управления строительной отраслью;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переведены в электронный вид все процедуры в рамках взаимодействия участников инвестиционно-строительного цикла на всем его протяжении;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завершено формирование государственных информационных систем обеспечения градостроительной деятельности;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отношении не менее чем 30 процентов объектов, организация строительства которых осуществлена с использованием технологий информационного моделирования, получены разрешения на строительство и осуществлена постановка на государственный кадастровый учет;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осуществлена модернизация государственной информационной системы обеспечения градостроительной деятельности Ивановской области;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созданы "цифровые двойники" объектов капитального строительства, используемые на всех этапах жизненного цикла таких объектов;</w:t>
      </w:r>
    </w:p>
    <w:p w:rsidR="00C279A8" w:rsidRPr="00D31DBD" w:rsidRDefault="00C279A8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внедрены технологии информационного моделирования не только на объектах капитального строительства.</w:t>
      </w:r>
    </w:p>
    <w:p w:rsidR="00C279A8" w:rsidRPr="00D31DBD" w:rsidRDefault="00C279A8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Результатами цифровой трансформации в отрасли жилищно-коммунального хозяйства являются: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100 процентов диспетчерских служб муниципальных районов и городских округов подключены к системам мониторинга инцидентов и аварий на объектах жилищно-коммунального хозяйства;</w:t>
      </w:r>
    </w:p>
    <w:p w:rsidR="00231A9C" w:rsidRPr="00D31DBD" w:rsidRDefault="00231A9C" w:rsidP="00D31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80 процентов общих собраний собственников помещений в многоквартирных домах проводятся посредством электронного голосования.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X. Взаимодействие со смежными отраслями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Развитие отраслей строительства и жилищно-коммунального хозяйства во многом определяется развитием ряда обеспечивающих отраслей и в то же время оказывает значительное влияние на все сферы экономики. В связи с этим Стратегия взаимоувязана со стратегическими документами смежных отраслей экономики - энергетики, транспорта, промышленности и других.</w:t>
      </w:r>
    </w:p>
    <w:p w:rsidR="00C702C4" w:rsidRPr="00D31DBD" w:rsidRDefault="00C702C4" w:rsidP="00D31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2C4" w:rsidRPr="00D31DBD" w:rsidRDefault="00C702C4" w:rsidP="00D31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BD">
        <w:rPr>
          <w:rFonts w:ascii="Times New Roman" w:hAnsi="Times New Roman" w:cs="Times New Roman"/>
          <w:b/>
          <w:sz w:val="28"/>
          <w:szCs w:val="28"/>
        </w:rPr>
        <w:t>Энергетика</w:t>
      </w:r>
    </w:p>
    <w:p w:rsidR="00C702C4" w:rsidRPr="00D31DBD" w:rsidRDefault="00C702C4" w:rsidP="00D31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2C4" w:rsidRPr="00D31DBD" w:rsidRDefault="00C702C4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Энергосбережение в строительстве позволяет сократить затраты на возведение и эксплуатацию жилых, общественных и производственных зданий. Внедрение </w:t>
      </w:r>
      <w:r w:rsidRPr="00D31DBD">
        <w:rPr>
          <w:rFonts w:ascii="Times New Roman" w:hAnsi="Times New Roman" w:cs="Times New Roman"/>
          <w:sz w:val="28"/>
          <w:szCs w:val="28"/>
        </w:rPr>
        <w:lastRenderedPageBreak/>
        <w:t xml:space="preserve">энергосберегающих технологий на этапе застройки, переход на более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виды топлива не только повысит уровень комфорта в помещениях, но поможет в дальнейшем экономить энергоресурсы и снизить затраты на их использование, приведет к снижению энергоемкости в данной сфере.</w:t>
      </w:r>
    </w:p>
    <w:p w:rsidR="00C702C4" w:rsidRPr="00D31DBD" w:rsidRDefault="00C702C4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Кроме того, проце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оительства требует обеспечения энергоресурсами, соответственно, спрос на них увеличится при увеличении объемов строительства, что требует своевременного наращивания мощностей в районах застройки, синхронизации инвестиционных программ естественных монополий с планами жилищного строительства. Энергетической стратегией, утвержденной распоряжением Правительства РФ от 09.06.2020 № 1523-р «Об утверждении Энергетической стратегии Российской Федерации на период до 2035 года», в качестве приоритетной задачи предусмотрено первоочередное обеспечение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proofErr w:type="gramStart"/>
      <w:r w:rsidRPr="00D31DBD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газо- и электроснабжением земельных участков, вовлекаемых в оборот для жилищного строительства.</w:t>
      </w:r>
    </w:p>
    <w:p w:rsidR="00C702C4" w:rsidRPr="00D31DBD" w:rsidRDefault="00C702C4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Мероприятия Стратегии в части перехода на более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виды топлива и повышения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жилья также согласуются с Энергетической стратегией Российской Федерации на период до 2035 года, ключевыми задачами которой являются развитие энергосбережения и повышение энергетической эффективности в отраслях топливно-энергетического комплекса, а также повышение уровня газификации регионов Российской Федерации.</w:t>
      </w:r>
    </w:p>
    <w:p w:rsidR="00C702C4" w:rsidRPr="00D31DBD" w:rsidRDefault="00C702C4" w:rsidP="00D3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В свою очередь, реализация мероприятий Стратегии, направленных на оптимизацию, административную трансформацию и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процедур создания объектов капитального строительства, позволит ускорить строительство объектов энергетической инфраструктуры благодаря ускорению инвестиционно-строительного цикла.</w:t>
      </w:r>
    </w:p>
    <w:p w:rsidR="00C702C4" w:rsidRPr="00D31DBD" w:rsidRDefault="00C702C4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XI. Ресурсное обеспечение реализации Стратегии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Реализация Стратегии осуществляется за счет сре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ех уровней бюджетной системы Российской Федерации, за счет финансовых мер государственной поддержки, а также средств внебюджетных источников, в том числе с использованием механизма государственно-частного партнерства.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Размер средств консолидированного бюджета, необходимый для реализации Стратегии, ежегодно определяется и корректируется в рамках бюджетного процесса. Основными прямыми механизмами реализации Стратегии являются соответствующие мероприятия, реализуемые в рамках национальных проектов, федеральных проектов, государственных программ и непрограммных мероприятий, с учетом их финансового обеспечения на период реализации Стратегии.</w:t>
      </w:r>
    </w:p>
    <w:p w:rsidR="00231A9C" w:rsidRPr="00D31DBD" w:rsidRDefault="00231A9C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XII. Мониторинг реализации Стратегии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Координация и методическое обеспечение разработки и корректировки Стратегии обеспечиваются </w:t>
      </w:r>
      <w:r w:rsidR="00BA7BAB" w:rsidRPr="00D31DBD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Стратегии осуществляется </w:t>
      </w:r>
      <w:r w:rsidR="00BA7BAB" w:rsidRPr="00D31DBD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институтами развития и научными организациями, профессиональным и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строительной отрасли в соответствии с полномочиями в установленной сфере деятельности.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Мониторинг и методика расчета значений целевых показателей Стратегии утверждаются Министерством строительства и жилищно-коммунального хозяйства Российской Федерации.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XI</w:t>
      </w:r>
      <w:r w:rsidR="00D31DB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31DBD">
        <w:rPr>
          <w:rFonts w:ascii="Times New Roman" w:hAnsi="Times New Roman" w:cs="Times New Roman"/>
          <w:b/>
          <w:bCs/>
          <w:sz w:val="28"/>
          <w:szCs w:val="28"/>
        </w:rPr>
        <w:t>. Сценарии и риски реализации Стратегии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На реализацию целей и задач Стратегии будут влиять параметры макроэкономической конъюнктуры, социальные и политические факторы, а также региональные и местные социально-экономические условия и особенности </w:t>
      </w:r>
      <w:r w:rsidR="00BA7BAB" w:rsidRPr="00D31DB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31DBD">
        <w:rPr>
          <w:rFonts w:ascii="Times New Roman" w:hAnsi="Times New Roman" w:cs="Times New Roman"/>
          <w:sz w:val="28"/>
          <w:szCs w:val="28"/>
        </w:rPr>
        <w:t>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Основными эффектами, ожидаемыми по итогам реализации мероприятий Стратегии, являются: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социальные эффекты: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улучшение жилищных условий граждан за счет повышения доступности жилья, развития жилищно-коммунальной сферы;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комфортности городской среды за счет создания благоустроенных общественных пространств, благоустройства дворовых территорий;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качества коммунальных услуг за счет модернизации коммунальной инфраструктуры, снижения потерь и ограничений в предоставлении коммунальных ресурсов, вызванных аварийными инцидентами, и привлечения внебюджетных источников финансирования в объекты коммунальной инфраструктуры;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уровня удовлетворенности граждан жилищными условиями и предоставляемыми жилищно-коммунальными услугами, в том числе за счет повышения качества услуг, приведения в нормативное состояние объектов жилищного фонда, повышения конкурентоспособности организаций в сфере жилищно-коммунального хозяйства;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экономические эффекты: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конкурентоспособности строительной отрасли за счет сокращения инвестиционно-строительного цикла, актуализации нормативов и технических требований, а также применения инновационных технологий;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рост объемов работ за счет снятия ограничений по обеспечению необходимой инфраструктурой объектов в рамках реализации новых инвестиционных проектов в различных сферах региональной экономики путем создания (модернизации) объектов инфраструктуры;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сокращение сроков и затрат инвестиционно-строительного цикла объектов капитального строительства за счет сокращения административных барьеров, повышения уровня цифровой зрелости участников градостроительной деятельности, повышения производительности труда, оперативного внедрения новых технологий;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прозрачности и инвестиционной привлекательности отрасли;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снижение административной нагрузки;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>повышение оперативности и эффективности управленческих решений на всех уровнях;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повышение эффективности капитальных вложений;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увеличение спроса на продукцию отечественного машиностроения, обрабатывающих произво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амках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 xml:space="preserve"> и локализации производства строительных материалов, оборудования для нужд отраслей строительства и жилищно-коммунального хозяйства на территории Российской Федерации;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увеличение налоговых платежей в бюджеты всех уровней и поступлений во внебюджетные фонды за счет увеличения объемов прибыли организаций.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Кроме того, реализация мероприятий Стратегии не только будет способствовать улучшению жилищных условий граждан, развитию строительной отрасли и жилищно-коммунального хозяйства, но и окажет мультипликативный эффект на смежные секторы экономики и социальную сферу.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Макроэкономические риски, влияющие на реализацию Стратегии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К макроэкономическим рискам, влияющим на развитие строительной отрасли и жилищно-коммунального хозяйства и, как следствие, на реализацию Стратегии и достижение ее основных результатов, можно отнести: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финансовые риски, связанные с возможным отсутствием необходимого финансового обеспечения мероприятий Стратегии и низкой инвестиционной привлекательностью отдельных проектов и программ;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низкие темпы экономич</w:t>
      </w:r>
      <w:r w:rsidR="00E824F8" w:rsidRPr="00D31DBD">
        <w:rPr>
          <w:rFonts w:ascii="Times New Roman" w:hAnsi="Times New Roman" w:cs="Times New Roman"/>
          <w:sz w:val="28"/>
          <w:szCs w:val="28"/>
        </w:rPr>
        <w:t>еского роста или спад экономики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инфляционные риски, влияющие на снижение рентабельности бизнеса;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регуляторные риски, связанные с необходимостью внесения изменений в законодательство Российской Федерации и нормативные правовые акты, регулирующие деятельность строительной отрасли и жилищно-коммунального хозяйства.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демографические риски, продолжением оттока населения из малых и средних населенных пунктов;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рыночные риски, связанные с изменениями в структуре до</w:t>
      </w:r>
      <w:r w:rsidR="00E824F8" w:rsidRPr="00D31DBD">
        <w:rPr>
          <w:rFonts w:ascii="Times New Roman" w:hAnsi="Times New Roman" w:cs="Times New Roman"/>
          <w:sz w:val="28"/>
          <w:szCs w:val="28"/>
        </w:rPr>
        <w:t>ходов граждан и падением спроса</w:t>
      </w:r>
      <w:r w:rsidRPr="00D31DBD">
        <w:rPr>
          <w:rFonts w:ascii="Times New Roman" w:hAnsi="Times New Roman" w:cs="Times New Roman"/>
          <w:sz w:val="28"/>
          <w:szCs w:val="28"/>
        </w:rPr>
        <w:t>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риски, связанные с неблагоприятной динамикой процентных ставок в экономике, которые оказывают влияние на доступность заемного финансирования и ипотечных продуктов. Уровень процентных ставок в экономике определяется значением ключевой ставки. Длительное сохранение ключевой ставки на высоком уровне увеличивает расходы бюджета по действующим программам государственной поддержки жилищного строительства, а также увеличивает затраты застройщиков на привлечение проектного финансирования;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риски нехватки ресурсов для финансирования строительства жилья. Такие риски могут возникнуть в случае, если потребности в проектном финансировании долевого строительства жилья и ипотечном кредитовании участников долевого строительства существенно превысят возможности банковской системы, </w:t>
      </w:r>
      <w:r w:rsidRPr="00D31DBD">
        <w:rPr>
          <w:rFonts w:ascii="Times New Roman" w:hAnsi="Times New Roman" w:cs="Times New Roman"/>
          <w:sz w:val="28"/>
          <w:szCs w:val="28"/>
        </w:rPr>
        <w:lastRenderedPageBreak/>
        <w:t>определяющиеся перспективной динамикой совокупных активов и собственных средств банковской системы;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BD">
        <w:rPr>
          <w:rFonts w:ascii="Times New Roman" w:hAnsi="Times New Roman" w:cs="Times New Roman"/>
          <w:sz w:val="28"/>
          <w:szCs w:val="28"/>
        </w:rPr>
        <w:t>технологические риски, связанные с ограничением поставок, сокращением (прекращением) деятельности на российском рынке иностранных компаний - поставщиков строительных материалов, машин, оборудования, включая оборудование, используемое при производстве строительных ресурсов, а также иностранных IT-компаний, обеспечивающих поставку, эксплуатацию и техническую поддержку оборудования, программно-аппаратных комплексов и программного обеспечения для всех этапов жизненного цикла объектов капитального строительства и объектов жилищно-коммунального хозяйства;</w:t>
      </w:r>
      <w:proofErr w:type="gramEnd"/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риск существенного отклонения фактических значений макроэкономических показателей в период реализации Стратегии от значений, предусмотренных среднесрочным и долгосрочным макроэкономическими прогнозами Министерства экономического развития Российской Федерации. Реализация этого риска окажет влияние на отклонение фактических показателей Стратегии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целевых.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Рисковый сценарий реализации Стратегии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Рисковый сценарий реализации Стратегии предполагает сохранение с учетом инфляции текущего уровня финансового обеспечения строительной отрасли, доступность строительных и трудовых ресурсов, увеличение спроса на жилищное строительство, положительную динамику жилищного, промышленного и инфраструктурного строительства.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Кроме того, рисковый сценарий предполагает экстенсивный ро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оительной отрасли, умеренный рост производительности труда, обеспечение роста добавленной стоимости в большей степени за счет притока трудовых ресурсов в отрасль.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 xml:space="preserve">Рост инвестиций в основной капитал в рисковом сценарии предполагает необходимость обеспечения новых 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 xml:space="preserve"> средствами производства, включая машины и оборудование. При этом в рисковом сценарии не предполагается значительное замещение труда капиталом.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В части развития жилищно-коммунального хозяйства рассматриваемый сценарий предусматривает комплексную реализацию мероприятий по модернизации объектов жилищного фонда, коммунальных систем, ликвидации накопленного износа и аварийного состояния объектов жилищно-коммунальной инфраструктуры, а также достижение высокого уровня качества и технологической доступности коммунальных и жилищных услуг.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1DBD">
        <w:rPr>
          <w:rFonts w:ascii="Times New Roman" w:hAnsi="Times New Roman" w:cs="Times New Roman"/>
          <w:b/>
          <w:bCs/>
          <w:sz w:val="28"/>
          <w:szCs w:val="28"/>
        </w:rPr>
        <w:t>Базовый сценарий реализации Стратегии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t>Базовый сценарий реализации Стратегии предусматривает опережающий ро</w:t>
      </w:r>
      <w:proofErr w:type="gramStart"/>
      <w:r w:rsidRPr="00D31DBD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D31DBD">
        <w:rPr>
          <w:rFonts w:ascii="Times New Roman" w:hAnsi="Times New Roman" w:cs="Times New Roman"/>
          <w:sz w:val="28"/>
          <w:szCs w:val="28"/>
        </w:rPr>
        <w:t>оса и динамики жилищного, промышленного и инфраструктурного строительства, повышение уровня конкурентоспособности строительной отрасли и жилищно-коммунального хозяйства, улучшение макроэкономического климата, рост реальных располагаемых доходов населения и демографических показателей.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BD">
        <w:rPr>
          <w:rFonts w:ascii="Times New Roman" w:hAnsi="Times New Roman" w:cs="Times New Roman"/>
          <w:sz w:val="28"/>
          <w:szCs w:val="28"/>
        </w:rPr>
        <w:lastRenderedPageBreak/>
        <w:t xml:space="preserve">Сценарий предполагает восстановление процессов снабжения строительными ресурсами, в том числе за счет оперативной переориентации импорта, запуска процессов </w:t>
      </w:r>
      <w:proofErr w:type="spellStart"/>
      <w:r w:rsidRPr="00D31DBD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D31DBD">
        <w:rPr>
          <w:rFonts w:ascii="Times New Roman" w:hAnsi="Times New Roman" w:cs="Times New Roman"/>
          <w:sz w:val="28"/>
          <w:szCs w:val="28"/>
        </w:rPr>
        <w:t>, ускоренную оптимизацию разрешительных процедур и обязательных требований в строительстве, выделение дополнительных средств на программы поддержки застройщиков, в том числе проблемных объектов, программы льготного ипотечного кредитования, увеличение финансирования программ модернизации жилищно-коммунального хозяйства.</w:t>
      </w:r>
    </w:p>
    <w:p w:rsidR="00BE3C59" w:rsidRPr="00D31DBD" w:rsidRDefault="00BE3C59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34E" w:rsidRPr="00D31DBD" w:rsidRDefault="003B634E" w:rsidP="00D3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634E" w:rsidRPr="00D31DBD" w:rsidSect="003B634E">
          <w:pgSz w:w="11905" w:h="16838"/>
          <w:pgMar w:top="1134" w:right="706" w:bottom="1134" w:left="850" w:header="0" w:footer="0" w:gutter="0"/>
          <w:cols w:space="720"/>
          <w:noEndnote/>
          <w:docGrid w:linePitch="299"/>
        </w:sectPr>
      </w:pP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lastRenderedPageBreak/>
        <w:t>Приложение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t>к Стратегии развития строительной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t xml:space="preserve">отрасли и </w:t>
      </w:r>
      <w:proofErr w:type="gramStart"/>
      <w:r w:rsidRPr="00896753">
        <w:rPr>
          <w:rFonts w:ascii="Times New Roman" w:hAnsi="Times New Roman" w:cs="Times New Roman"/>
        </w:rPr>
        <w:t>жилищно-коммунального</w:t>
      </w:r>
      <w:proofErr w:type="gramEnd"/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t xml:space="preserve">хозяйства </w:t>
      </w:r>
      <w:r w:rsidR="00C2397D" w:rsidRPr="00896753">
        <w:rPr>
          <w:rFonts w:ascii="Times New Roman" w:hAnsi="Times New Roman" w:cs="Times New Roman"/>
        </w:rPr>
        <w:t>Ивановской области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t>на период до 2030 года с прогнозом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t>до 2035 года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6753">
        <w:rPr>
          <w:rFonts w:ascii="Times New Roman" w:hAnsi="Times New Roman" w:cs="Times New Roman"/>
          <w:b/>
          <w:bCs/>
        </w:rPr>
        <w:t>ПОКАЗАТЕЛИ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6753">
        <w:rPr>
          <w:rFonts w:ascii="Times New Roman" w:hAnsi="Times New Roman" w:cs="Times New Roman"/>
          <w:b/>
          <w:bCs/>
        </w:rPr>
        <w:t>РАЗВИТИЯ ОТРАСЛЕЙ СТРОИТЕЛЬСТВА И ЖИЛИЩНО-КОММУНАЛЬНОГО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6753">
        <w:rPr>
          <w:rFonts w:ascii="Times New Roman" w:hAnsi="Times New Roman" w:cs="Times New Roman"/>
          <w:b/>
          <w:bCs/>
        </w:rPr>
        <w:t xml:space="preserve">ХОЗЯЙСТВА 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t>"</w:t>
      </w:r>
      <w:proofErr w:type="gramStart"/>
      <w:r w:rsidRPr="00896753">
        <w:rPr>
          <w:rFonts w:ascii="Times New Roman" w:hAnsi="Times New Roman" w:cs="Times New Roman"/>
        </w:rPr>
        <w:t>Р</w:t>
      </w:r>
      <w:proofErr w:type="gramEnd"/>
      <w:r w:rsidRPr="00896753">
        <w:rPr>
          <w:rFonts w:ascii="Times New Roman" w:hAnsi="Times New Roman" w:cs="Times New Roman"/>
        </w:rPr>
        <w:t>" - рисковый сценарий реализации Стратегии;</w:t>
      </w:r>
    </w:p>
    <w:p w:rsidR="00BE3C59" w:rsidRPr="00896753" w:rsidRDefault="00BE3C59" w:rsidP="0064684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896753">
        <w:rPr>
          <w:rFonts w:ascii="Times New Roman" w:hAnsi="Times New Roman" w:cs="Times New Roman"/>
        </w:rPr>
        <w:t>"Б" - базовый сценарий реализации Стратегии</w:t>
      </w:r>
    </w:p>
    <w:p w:rsidR="00BE3C59" w:rsidRPr="00896753" w:rsidRDefault="00BE3C59" w:rsidP="00BE3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47"/>
        <w:gridCol w:w="1559"/>
        <w:gridCol w:w="793"/>
        <w:gridCol w:w="907"/>
        <w:gridCol w:w="907"/>
        <w:gridCol w:w="907"/>
        <w:gridCol w:w="907"/>
        <w:gridCol w:w="2242"/>
      </w:tblGrid>
      <w:tr w:rsidR="003B634E" w:rsidRPr="00896753" w:rsidTr="00C2397D"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Сценарий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2035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 Повышение комфорта, качества и уровня жизни граждан</w:t>
            </w: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1.1. Новая градостроительная политика</w:t>
            </w: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млн. кв. метров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 w:rsidP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 w:rsidP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 w:rsidP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C2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Органы местного самоуправления Ивановской области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 w:rsidP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1.2. Новые жилищные возможности</w:t>
            </w: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Объем жилищного строительства (в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млн. кв. 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0,605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Росстат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 w:rsidP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 w:rsidP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Объем многоквартирного жилья в стадии строительства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млн. кв. 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Органы местного самоуправления Ивановской области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Обеспеченность населения жильем (численность населения определена по данным прогноза Росстата)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кв. метров на человека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28,51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Росстат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28,51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 w:rsidP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</w:t>
            </w:r>
            <w:bookmarkStart w:id="1" w:name="_GoBack"/>
            <w:bookmarkEnd w:id="1"/>
            <w:r w:rsidRPr="0089675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60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2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тыс</w:t>
            </w:r>
            <w:r w:rsidR="00BE3C59" w:rsidRPr="00896753">
              <w:rPr>
                <w:rFonts w:ascii="Times New Roman" w:hAnsi="Times New Roman" w:cs="Times New Roman"/>
              </w:rPr>
              <w:t>. семей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2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534C7C" w:rsidP="0000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19,</w:t>
            </w:r>
            <w:r w:rsidR="000054B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534C7C" w:rsidP="0000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23,</w:t>
            </w:r>
            <w:r w:rsidR="000054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534C7C" w:rsidP="0000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23,</w:t>
            </w:r>
            <w:r w:rsidR="000054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2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53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19,39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53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23,11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53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23,11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1.3. Жилищно-коммунальное хозяйство и городская среда</w:t>
            </w:r>
          </w:p>
        </w:tc>
      </w:tr>
      <w:tr w:rsidR="00CB7BA0" w:rsidRPr="00896753" w:rsidTr="00C9346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Объем капитального ремонта, проводимого в рамках реализации региональных программ капитального ремонта общего имущества в многоквартирных домах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млн. кв. метров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Региональный оператор, органы местного самоуправления Ивановской области</w:t>
            </w:r>
          </w:p>
        </w:tc>
      </w:tr>
      <w:tr w:rsidR="00CB7BA0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9F7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896753" w:rsidRDefault="003929F7" w:rsidP="00CB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Индекс качества городской среды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3929F7" w:rsidRDefault="003929F7" w:rsidP="003929F7">
            <w:pPr>
              <w:jc w:val="center"/>
              <w:rPr>
                <w:rFonts w:ascii="Times New Roman" w:hAnsi="Times New Roman" w:cs="Times New Roman"/>
              </w:rPr>
            </w:pPr>
            <w:r w:rsidRPr="003929F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3929F7" w:rsidRDefault="003929F7" w:rsidP="003929F7">
            <w:pPr>
              <w:jc w:val="center"/>
              <w:rPr>
                <w:rFonts w:ascii="Times New Roman" w:hAnsi="Times New Roman" w:cs="Times New Roman"/>
              </w:rPr>
            </w:pPr>
            <w:r w:rsidRPr="003929F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3929F7" w:rsidRDefault="00302CB9" w:rsidP="0039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3929F7" w:rsidRDefault="003929F7" w:rsidP="003929F7">
            <w:pPr>
              <w:jc w:val="center"/>
              <w:rPr>
                <w:rFonts w:ascii="Times New Roman" w:hAnsi="Times New Roman" w:cs="Times New Roman"/>
              </w:rPr>
            </w:pPr>
            <w:r w:rsidRPr="003929F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7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 w:rsidP="00CB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Прирост среднего индекса качества городской среды по Российской Федерации по отношению к показателям 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AF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AF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AF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 раза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AF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2раза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02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896753" w:rsidRDefault="00B0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896753" w:rsidRDefault="00B0402E" w:rsidP="00CB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(нарастающим итогом с 2019 года)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896753" w:rsidRDefault="00B0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896753" w:rsidRDefault="00B0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B0402E" w:rsidRDefault="00302CB9" w:rsidP="00B04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B0402E" w:rsidRDefault="00B0402E" w:rsidP="00B0402E">
            <w:pPr>
              <w:jc w:val="center"/>
              <w:rPr>
                <w:rFonts w:ascii="Times New Roman" w:hAnsi="Times New Roman" w:cs="Times New Roman"/>
              </w:rPr>
            </w:pPr>
            <w:r w:rsidRPr="00B0402E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B0402E" w:rsidRDefault="00302CB9" w:rsidP="00B04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B0402E" w:rsidRDefault="00B0402E" w:rsidP="00B0402E">
            <w:pPr>
              <w:jc w:val="center"/>
              <w:rPr>
                <w:rFonts w:ascii="Times New Roman" w:hAnsi="Times New Roman" w:cs="Times New Roman"/>
              </w:rPr>
            </w:pPr>
            <w:r w:rsidRPr="00B0402E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E" w:rsidRPr="00896753" w:rsidRDefault="00B0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9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9F7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0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BA0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Доля населения Ивановской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53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B7BA0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2. Формирование высокотехнологичных, конкурентоспособных отраслей строительства и жилищно-коммунального хозяйства</w:t>
            </w: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2.1. Отрасль строительства</w:t>
            </w: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 w:rsidP="00DB4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2.1.</w:t>
            </w:r>
            <w:r w:rsidR="00DB443E" w:rsidRPr="008967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 w:rsidP="000C4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Среднесписочная численность работников, занятых в </w:t>
            </w:r>
            <w:r w:rsidRPr="00896753">
              <w:rPr>
                <w:rFonts w:ascii="Times New Roman" w:hAnsi="Times New Roman" w:cs="Times New Roman"/>
              </w:rPr>
              <w:lastRenderedPageBreak/>
              <w:t xml:space="preserve">строительстве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lastRenderedPageBreak/>
              <w:t>тыс. человек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9,878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Росстат</w:t>
            </w:r>
          </w:p>
        </w:tc>
      </w:tr>
      <w:tr w:rsidR="003B634E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9,878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0C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lastRenderedPageBreak/>
              <w:t>2.2. Жилищно-коммунальное хозяйство и городская среда</w:t>
            </w:r>
          </w:p>
        </w:tc>
      </w:tr>
      <w:tr w:rsidR="00CB7BA0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Темпы замены сетевой инфраструктуры в теплоснабжении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процентов протяженности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Органы местного самоуправления Ивановской области</w:t>
            </w:r>
          </w:p>
        </w:tc>
      </w:tr>
      <w:tr w:rsidR="00CB7BA0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Б</w:t>
            </w:r>
            <w:proofErr w:type="gramEnd"/>
            <w:r w:rsidRPr="008967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BA0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Темпы замены сетевой инфраструктуры в водоснабжении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процентов протяженности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Органы местного самоуправления Ивановской области</w:t>
            </w:r>
          </w:p>
        </w:tc>
      </w:tr>
      <w:tr w:rsidR="00CB7BA0" w:rsidRPr="00896753" w:rsidTr="00C2397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Б</w:t>
            </w:r>
            <w:proofErr w:type="gramEnd"/>
            <w:r w:rsidRPr="008967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 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BA0" w:rsidRPr="00896753" w:rsidTr="00C2397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Темпы замены сетевой инфраструктуры в водоотведении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процентов протяженности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 w:rsidP="00C93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0" w:rsidRPr="00896753" w:rsidRDefault="00CB7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Органы местного самоуправления Ивановской области</w:t>
            </w:r>
          </w:p>
        </w:tc>
      </w:tr>
      <w:tr w:rsidR="003B634E" w:rsidRPr="00896753" w:rsidTr="00C2397D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2.3. Цифровая трансформация отрасли строительства и жилищно-коммунального хозяйства</w:t>
            </w:r>
          </w:p>
        </w:tc>
      </w:tr>
      <w:tr w:rsidR="003B634E" w:rsidRPr="00896753" w:rsidTr="00C2397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E6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  <w:r w:rsidR="00BE3C59" w:rsidRPr="008967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 w:rsidP="0030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 xml:space="preserve">Доля </w:t>
            </w:r>
            <w:r w:rsidR="00302CB9">
              <w:rPr>
                <w:rFonts w:ascii="Times New Roman" w:hAnsi="Times New Roman" w:cs="Times New Roman"/>
              </w:rPr>
              <w:t xml:space="preserve">граждан, принявших участие в решении вопросов развития городской среды, от общего количества граждан </w:t>
            </w:r>
            <w:r w:rsidRPr="00896753">
              <w:rPr>
                <w:rFonts w:ascii="Times New Roman" w:hAnsi="Times New Roman" w:cs="Times New Roman"/>
              </w:rPr>
              <w:t xml:space="preserve">в возрасте от 14 лет, </w:t>
            </w:r>
            <w:r w:rsidR="00302CB9">
              <w:rPr>
                <w:rFonts w:ascii="Times New Roman" w:hAnsi="Times New Roman" w:cs="Times New Roman"/>
              </w:rPr>
              <w:t>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3B634E" w:rsidRPr="00896753" w:rsidTr="00CB7BA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302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34E" w:rsidRPr="00896753" w:rsidTr="00CB7BA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E6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="00BE3C59" w:rsidRPr="008967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7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3B634E" w:rsidRPr="00896753" w:rsidTr="00CB7BA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9" w:rsidRPr="00896753" w:rsidRDefault="00BE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C59" w:rsidRPr="00E63DD7" w:rsidRDefault="00BE3C59" w:rsidP="00BE3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E3C59" w:rsidRPr="00E63DD7" w:rsidSect="003B634E">
          <w:pgSz w:w="16838" w:h="11905" w:orient="landscape"/>
          <w:pgMar w:top="1134" w:right="1134" w:bottom="1134" w:left="1134" w:header="0" w:footer="0" w:gutter="0"/>
          <w:cols w:space="720"/>
          <w:noEndnote/>
          <w:docGrid w:linePitch="299"/>
        </w:sectPr>
      </w:pPr>
    </w:p>
    <w:p w:rsidR="00BE3C59" w:rsidRPr="00E63DD7" w:rsidRDefault="00BE3C59" w:rsidP="00E63DD7">
      <w:pPr>
        <w:rPr>
          <w:rFonts w:ascii="Times New Roman" w:hAnsi="Times New Roman" w:cs="Times New Roman"/>
        </w:rPr>
      </w:pPr>
    </w:p>
    <w:sectPr w:rsidR="00BE3C59" w:rsidRPr="00E63DD7" w:rsidSect="003B634E">
      <w:pgSz w:w="16838" w:h="11905" w:orient="landscape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489"/>
    <w:multiLevelType w:val="hybridMultilevel"/>
    <w:tmpl w:val="E10638C2"/>
    <w:lvl w:ilvl="0" w:tplc="E0304A9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53"/>
    <w:rsid w:val="000054BC"/>
    <w:rsid w:val="000835EF"/>
    <w:rsid w:val="00086A70"/>
    <w:rsid w:val="000C4A2E"/>
    <w:rsid w:val="000E5EDB"/>
    <w:rsid w:val="000F0F31"/>
    <w:rsid w:val="00100EED"/>
    <w:rsid w:val="0011527E"/>
    <w:rsid w:val="00130053"/>
    <w:rsid w:val="001E7AC5"/>
    <w:rsid w:val="002056E3"/>
    <w:rsid w:val="00231A9C"/>
    <w:rsid w:val="00232FBD"/>
    <w:rsid w:val="002D4EE1"/>
    <w:rsid w:val="00302CB9"/>
    <w:rsid w:val="003440FE"/>
    <w:rsid w:val="003879B9"/>
    <w:rsid w:val="00390C9B"/>
    <w:rsid w:val="003929F7"/>
    <w:rsid w:val="003B634E"/>
    <w:rsid w:val="003C3AD5"/>
    <w:rsid w:val="004E4E3E"/>
    <w:rsid w:val="00533DF1"/>
    <w:rsid w:val="00534C7C"/>
    <w:rsid w:val="0055524F"/>
    <w:rsid w:val="00595B46"/>
    <w:rsid w:val="005D7853"/>
    <w:rsid w:val="006049BE"/>
    <w:rsid w:val="00617076"/>
    <w:rsid w:val="0064684C"/>
    <w:rsid w:val="006B0487"/>
    <w:rsid w:val="006F430A"/>
    <w:rsid w:val="007C010F"/>
    <w:rsid w:val="00863EF1"/>
    <w:rsid w:val="00880025"/>
    <w:rsid w:val="00896753"/>
    <w:rsid w:val="00911816"/>
    <w:rsid w:val="00930516"/>
    <w:rsid w:val="009447E3"/>
    <w:rsid w:val="009B1C20"/>
    <w:rsid w:val="00A232E0"/>
    <w:rsid w:val="00A332BE"/>
    <w:rsid w:val="00A46510"/>
    <w:rsid w:val="00AA6593"/>
    <w:rsid w:val="00AE3F3E"/>
    <w:rsid w:val="00AF195F"/>
    <w:rsid w:val="00AF7F3E"/>
    <w:rsid w:val="00B0402E"/>
    <w:rsid w:val="00B0631B"/>
    <w:rsid w:val="00B21897"/>
    <w:rsid w:val="00B74E5B"/>
    <w:rsid w:val="00BA7BAB"/>
    <w:rsid w:val="00BE3C59"/>
    <w:rsid w:val="00C120E4"/>
    <w:rsid w:val="00C2397D"/>
    <w:rsid w:val="00C256ED"/>
    <w:rsid w:val="00C279A8"/>
    <w:rsid w:val="00C702C4"/>
    <w:rsid w:val="00C9346D"/>
    <w:rsid w:val="00CB7BA0"/>
    <w:rsid w:val="00D10DF8"/>
    <w:rsid w:val="00D25FE4"/>
    <w:rsid w:val="00D31DBD"/>
    <w:rsid w:val="00D31DD1"/>
    <w:rsid w:val="00D50C96"/>
    <w:rsid w:val="00D66649"/>
    <w:rsid w:val="00D71DF0"/>
    <w:rsid w:val="00DB443E"/>
    <w:rsid w:val="00E63DD7"/>
    <w:rsid w:val="00E824F8"/>
    <w:rsid w:val="00EE08E4"/>
    <w:rsid w:val="00EF456B"/>
    <w:rsid w:val="00F34A2B"/>
    <w:rsid w:val="00F80F42"/>
    <w:rsid w:val="00F81B29"/>
    <w:rsid w:val="00F843BA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74E5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4E5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B74E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4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link w:val="aa"/>
    <w:uiPriority w:val="99"/>
    <w:unhideWhenUsed/>
    <w:rsid w:val="00A3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locked/>
    <w:rsid w:val="00A33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Варианты ответов,A_маркированный_список,Bullet List,FooterText,numbered,List Paragraph,Подпись рисунка,Маркированный список_уровень1,Paragraphe de liste1,lp1,Table-Normal,RSHB_Table-Normal,SL_Абзац списка,Нумерованый список,СпБезКС,ПАРАГРАФ"/>
    <w:basedOn w:val="a"/>
    <w:link w:val="ac"/>
    <w:uiPriority w:val="34"/>
    <w:qFormat/>
    <w:rsid w:val="00100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aliases w:val="Варианты ответов Знак,A_маркированный_список Знак,Bullet List Знак,FooterText Знак,numbered Знак,List Paragraph Знак,Подпись рисунка Знак,Маркированный список_уровень1 Знак,Paragraphe de liste1 Знак,lp1 Знак,Table-Normal Знак"/>
    <w:basedOn w:val="a0"/>
    <w:link w:val="ab"/>
    <w:uiPriority w:val="34"/>
    <w:qFormat/>
    <w:rsid w:val="00100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33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74E5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4E5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B74E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4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link w:val="aa"/>
    <w:uiPriority w:val="99"/>
    <w:unhideWhenUsed/>
    <w:rsid w:val="00A3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locked/>
    <w:rsid w:val="00A33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Варианты ответов,A_маркированный_список,Bullet List,FooterText,numbered,List Paragraph,Подпись рисунка,Маркированный список_уровень1,Paragraphe de liste1,lp1,Table-Normal,RSHB_Table-Normal,SL_Абзац списка,Нумерованый список,СпБезКС,ПАРАГРАФ"/>
    <w:basedOn w:val="a"/>
    <w:link w:val="ac"/>
    <w:uiPriority w:val="34"/>
    <w:qFormat/>
    <w:rsid w:val="00100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aliases w:val="Варианты ответов Знак,A_маркированный_список Знак,Bullet List Знак,FooterText Знак,numbered Знак,List Paragraph Знак,Подпись рисунка Знак,Маркированный список_уровень1 Знак,Paragraphe de liste1 Знак,lp1 Знак,Table-Normal Знак"/>
    <w:basedOn w:val="a0"/>
    <w:link w:val="ab"/>
    <w:uiPriority w:val="34"/>
    <w:qFormat/>
    <w:rsid w:val="00100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33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B40F397A2A4644549DFB30F45A9497C6EB73409ED399043C3A579AC2864ADCE64F1305RAV1L" TargetMode="External"/><Relationship Id="rId13" Type="http://schemas.openxmlformats.org/officeDocument/2006/relationships/hyperlink" Target="consultantplus://offline/ref=ACC01C8F885B5BD2C69EE6590B306E3092DD6972EB7838129DCB97710DDAB1F2DC226BD310A573735B1DBF0A4Cj7z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C3AB4C164A311DC501B40F397A2A4644549DF330F65A9497C6EB73409ED399163C625B919FC90E88F54D1A19A2A1657AE3D4R5V2L" TargetMode="External"/><Relationship Id="rId12" Type="http://schemas.openxmlformats.org/officeDocument/2006/relationships/hyperlink" Target="consultantplus://offline/ref=ACC01C8F885B5BD2C69EE6590B306E3092D06E74EA7E38129DCB97710DDAB1F2DC226BD310A573735B1DBF0A4Cj7z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C3AB4C164A311DC501B40F397A2A4644509CF933F35A9497C6EB73409ED399043C3A579AC2864ADCE64F1305RAV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C3AB4C164A311DC501B40F397A2A46435295F831F15A9497C6EB73409ED399163C625B9ACA9948D8F3194243F7AD7B71FDD650A04E849AR2V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C3AB4C164A311DC501B40F397A2A46445492F230F55A9497C6EB73409ED399043C3A579AC2864ADCE64F1305RAV1L" TargetMode="External"/><Relationship Id="rId14" Type="http://schemas.openxmlformats.org/officeDocument/2006/relationships/hyperlink" Target="consultantplus://offline/ref=4FF66E0B021DA92EA62CA93887C0F867E077A578A0A7BB086CD2D09CB08703B655DD90EB71189F939648E79A0EAEC80A8BFBBF941147689FJ1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42</Pages>
  <Words>14575</Words>
  <Characters>83084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</dc:creator>
  <cp:keywords/>
  <dc:description/>
  <cp:lastModifiedBy>Кузнецова Юлия</cp:lastModifiedBy>
  <cp:revision>39</cp:revision>
  <cp:lastPrinted>2023-01-13T09:24:00Z</cp:lastPrinted>
  <dcterms:created xsi:type="dcterms:W3CDTF">2023-01-09T11:14:00Z</dcterms:created>
  <dcterms:modified xsi:type="dcterms:W3CDTF">2023-01-31T12:46:00Z</dcterms:modified>
</cp:coreProperties>
</file>