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E8" w:rsidRDefault="001241E8" w:rsidP="00590F72">
      <w:pPr>
        <w:pStyle w:val="a3"/>
        <w:ind w:firstLine="0"/>
        <w:jc w:val="center"/>
        <w:outlineLvl w:val="0"/>
        <w:rPr>
          <w:b/>
          <w:sz w:val="28"/>
          <w:szCs w:val="28"/>
        </w:rPr>
      </w:pPr>
    </w:p>
    <w:p w:rsidR="001241E8" w:rsidRDefault="001241E8" w:rsidP="00590F72">
      <w:pPr>
        <w:pStyle w:val="a3"/>
        <w:ind w:firstLine="0"/>
        <w:jc w:val="center"/>
        <w:outlineLvl w:val="0"/>
        <w:rPr>
          <w:b/>
          <w:sz w:val="28"/>
          <w:szCs w:val="28"/>
        </w:rPr>
      </w:pPr>
    </w:p>
    <w:p w:rsidR="00590F72" w:rsidRPr="00A10727" w:rsidRDefault="00590F72" w:rsidP="00590F72">
      <w:pPr>
        <w:pStyle w:val="a3"/>
        <w:ind w:firstLine="0"/>
        <w:jc w:val="center"/>
        <w:outlineLvl w:val="0"/>
        <w:rPr>
          <w:b/>
          <w:sz w:val="28"/>
          <w:szCs w:val="28"/>
        </w:rPr>
      </w:pPr>
      <w:r w:rsidRPr="00A10727">
        <w:rPr>
          <w:b/>
          <w:sz w:val="28"/>
          <w:szCs w:val="28"/>
        </w:rPr>
        <w:t>Пояснительная записка</w:t>
      </w:r>
    </w:p>
    <w:p w:rsidR="003463FF" w:rsidRPr="00A10727" w:rsidRDefault="00590F72" w:rsidP="003463FF">
      <w:pPr>
        <w:ind w:firstLine="0"/>
        <w:jc w:val="center"/>
        <w:rPr>
          <w:b/>
          <w:sz w:val="28"/>
          <w:szCs w:val="28"/>
        </w:rPr>
      </w:pPr>
      <w:r w:rsidRPr="00A10727">
        <w:rPr>
          <w:b/>
          <w:sz w:val="28"/>
          <w:szCs w:val="28"/>
        </w:rPr>
        <w:t xml:space="preserve">к проекту </w:t>
      </w:r>
      <w:r w:rsidR="00037BD0">
        <w:rPr>
          <w:b/>
          <w:sz w:val="28"/>
          <w:szCs w:val="28"/>
        </w:rPr>
        <w:t>постановления</w:t>
      </w:r>
      <w:r w:rsidRPr="00A10727">
        <w:rPr>
          <w:b/>
          <w:sz w:val="28"/>
          <w:szCs w:val="28"/>
        </w:rPr>
        <w:t xml:space="preserve"> Правительства Ивановской области</w:t>
      </w:r>
    </w:p>
    <w:p w:rsidR="003463FF" w:rsidRPr="008D117D" w:rsidRDefault="003463FF" w:rsidP="000926FA">
      <w:pPr>
        <w:pStyle w:val="a3"/>
        <w:jc w:val="center"/>
        <w:rPr>
          <w:b/>
          <w:sz w:val="28"/>
          <w:szCs w:val="28"/>
        </w:rPr>
      </w:pPr>
      <w:r w:rsidRPr="00A10727">
        <w:rPr>
          <w:b/>
          <w:sz w:val="28"/>
          <w:szCs w:val="28"/>
        </w:rPr>
        <w:t>«</w:t>
      </w:r>
      <w:r w:rsidR="002746FA">
        <w:rPr>
          <w:b/>
          <w:sz w:val="28"/>
          <w:szCs w:val="28"/>
        </w:rPr>
        <w:t>Об утверждении региональных нормативов градостроительного проектирования Ивановской области»</w:t>
      </w:r>
    </w:p>
    <w:p w:rsidR="002746FA" w:rsidRDefault="002746FA" w:rsidP="000926FA">
      <w:pPr>
        <w:pStyle w:val="a3"/>
        <w:jc w:val="center"/>
        <w:rPr>
          <w:b/>
          <w:sz w:val="28"/>
          <w:szCs w:val="28"/>
        </w:rPr>
      </w:pPr>
    </w:p>
    <w:p w:rsidR="001241E8" w:rsidRDefault="001241E8" w:rsidP="000926FA">
      <w:pPr>
        <w:pStyle w:val="a3"/>
        <w:jc w:val="center"/>
        <w:rPr>
          <w:b/>
          <w:sz w:val="28"/>
          <w:szCs w:val="28"/>
        </w:rPr>
      </w:pPr>
    </w:p>
    <w:p w:rsidR="001241E8" w:rsidRDefault="001241E8" w:rsidP="000926FA">
      <w:pPr>
        <w:pStyle w:val="a3"/>
        <w:jc w:val="center"/>
        <w:rPr>
          <w:b/>
          <w:sz w:val="28"/>
          <w:szCs w:val="28"/>
        </w:rPr>
      </w:pPr>
    </w:p>
    <w:p w:rsidR="001241E8" w:rsidRDefault="001241E8" w:rsidP="000926FA">
      <w:pPr>
        <w:pStyle w:val="a3"/>
        <w:jc w:val="center"/>
        <w:rPr>
          <w:b/>
          <w:sz w:val="28"/>
          <w:szCs w:val="28"/>
        </w:rPr>
      </w:pPr>
    </w:p>
    <w:p w:rsidR="00037BD0" w:rsidRDefault="00037BD0" w:rsidP="00037B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Ивановской области «Об утверждении региональных нормативов градостроительного проектирования Ивановской области» </w:t>
      </w:r>
      <w:r w:rsidR="00AE3C4F">
        <w:rPr>
          <w:sz w:val="28"/>
          <w:szCs w:val="28"/>
        </w:rPr>
        <w:t xml:space="preserve">(далее – Проект) </w:t>
      </w:r>
      <w:r>
        <w:rPr>
          <w:sz w:val="28"/>
          <w:szCs w:val="28"/>
        </w:rPr>
        <w:t>разработан в соответствии со статьей 7 и главой 3.1 Градостроительного кодекса Российской Федерации</w:t>
      </w:r>
      <w:r w:rsidR="00E501A4">
        <w:rPr>
          <w:sz w:val="28"/>
          <w:szCs w:val="28"/>
        </w:rPr>
        <w:t xml:space="preserve"> (далее – </w:t>
      </w:r>
      <w:proofErr w:type="spellStart"/>
      <w:r w:rsidR="00E501A4">
        <w:rPr>
          <w:sz w:val="28"/>
          <w:szCs w:val="28"/>
        </w:rPr>
        <w:t>ГрК</w:t>
      </w:r>
      <w:proofErr w:type="spellEnd"/>
      <w:r w:rsidR="00E501A4">
        <w:rPr>
          <w:sz w:val="28"/>
          <w:szCs w:val="28"/>
        </w:rPr>
        <w:t xml:space="preserve"> РФ)</w:t>
      </w:r>
      <w:r>
        <w:rPr>
          <w:sz w:val="28"/>
          <w:szCs w:val="28"/>
        </w:rPr>
        <w:t>.</w:t>
      </w:r>
    </w:p>
    <w:p w:rsidR="00037BD0" w:rsidRDefault="00315BD0" w:rsidP="00037BD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Разработка региональных нормативов градостроительного проектирования </w:t>
      </w:r>
      <w:r w:rsidR="00E501A4">
        <w:rPr>
          <w:sz w:val="28"/>
          <w:szCs w:val="28"/>
        </w:rPr>
        <w:t xml:space="preserve">(далее – РНГП) </w:t>
      </w:r>
      <w:r>
        <w:rPr>
          <w:sz w:val="28"/>
          <w:szCs w:val="28"/>
        </w:rPr>
        <w:t>обусловлена вступлением в силу постановления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</w:t>
      </w:r>
      <w:proofErr w:type="gramEnd"/>
      <w:r>
        <w:rPr>
          <w:sz w:val="28"/>
          <w:szCs w:val="28"/>
        </w:rPr>
        <w:t xml:space="preserve"> от 04.07.2020 № 985.</w:t>
      </w:r>
    </w:p>
    <w:p w:rsidR="00E501A4" w:rsidRDefault="00E501A4" w:rsidP="00E501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РНГП разработаны в соответствии со статьей 29.2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РФ, с учетом методических рекомендаций, утвержденных приказом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:rsidR="00E501A4" w:rsidRDefault="00E501A4" w:rsidP="00E501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РНГП разработаны на основании статистических (официальных данных </w:t>
      </w:r>
      <w:proofErr w:type="spellStart"/>
      <w:r>
        <w:rPr>
          <w:sz w:val="28"/>
          <w:szCs w:val="28"/>
        </w:rPr>
        <w:t>РОССТАТа</w:t>
      </w:r>
      <w:proofErr w:type="spellEnd"/>
      <w:r>
        <w:rPr>
          <w:sz w:val="28"/>
          <w:szCs w:val="28"/>
        </w:rPr>
        <w:t xml:space="preserve">) и демографических данных с учетом административно-территориального устройства Ивановской области, социально-демографического состава и плотности населения на территории Ивановской области и отдельных ее муниципальных образований, планов и прогнозов комплексного социально-экономического развития Ивановской области в соответствии с пунктом 3 статьи 29.3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</w:t>
      </w:r>
    </w:p>
    <w:p w:rsidR="00E501A4" w:rsidRDefault="00E501A4" w:rsidP="00E501A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РНГП рекомендуются к применению также при подготовке правил землепользования и застройки для определения расчетных показателей максимально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границах территориальной зоны, в которой предусматривается осуществление деятельности по комплексному развитию территории (пункт 4 части 6 статьи 30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РФ).</w:t>
      </w:r>
      <w:proofErr w:type="gramEnd"/>
      <w:r>
        <w:rPr>
          <w:sz w:val="28"/>
          <w:szCs w:val="28"/>
        </w:rPr>
        <w:t xml:space="preserve"> РНГП рекомендуются к учету при разработке концепций развития застройки, архитектурно-градостроительных </w:t>
      </w:r>
      <w:r>
        <w:rPr>
          <w:sz w:val="28"/>
          <w:szCs w:val="28"/>
        </w:rPr>
        <w:lastRenderedPageBreak/>
        <w:t xml:space="preserve">концепций и иных подобных планировочных и </w:t>
      </w:r>
      <w:proofErr w:type="spellStart"/>
      <w:r>
        <w:rPr>
          <w:sz w:val="28"/>
          <w:szCs w:val="28"/>
        </w:rPr>
        <w:t>предпроектных</w:t>
      </w:r>
      <w:proofErr w:type="spellEnd"/>
      <w:r>
        <w:rPr>
          <w:sz w:val="28"/>
          <w:szCs w:val="28"/>
        </w:rPr>
        <w:t xml:space="preserve"> работ, </w:t>
      </w:r>
      <w:r w:rsidR="0029141C">
        <w:rPr>
          <w:sz w:val="28"/>
          <w:szCs w:val="28"/>
        </w:rPr>
        <w:t xml:space="preserve">выполняющихся на территории одного или нескольких муниципальных образований, отдельных населенных пунктов или их частей и финансируемых из бюджетных или внебюджетных средств. </w:t>
      </w:r>
    </w:p>
    <w:p w:rsidR="0029141C" w:rsidRDefault="0029141C" w:rsidP="00E501A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Разработка РНГП позволяет решать проблемы обеспеченности населения объектами регионального и местного значения с учетом местных географических, административно-территориальных и иных особенностей.</w:t>
      </w:r>
    </w:p>
    <w:p w:rsidR="0050681E" w:rsidRDefault="0029141C" w:rsidP="00AE3C4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Данным проектом предусмотрено утверждение новых региональных нормативов градостроительного проектирования Ивановской области и признание утратившими силу постановления Правительства Ивановской области от 29.12.2017 № 526-п «Об утверждении региональных нормативов градостроительного проектирования Ивановской области» в связи с обширными изменениями по всем материалам РНГП (раздел 1, 2, 3).</w:t>
      </w:r>
      <w:proofErr w:type="gramEnd"/>
      <w:r w:rsidR="00B96A9B">
        <w:rPr>
          <w:sz w:val="28"/>
          <w:szCs w:val="28"/>
        </w:rPr>
        <w:t xml:space="preserve"> Принятие новых РНГП обусловлено главой 3.1 </w:t>
      </w:r>
      <w:proofErr w:type="spellStart"/>
      <w:r w:rsidR="00B96A9B">
        <w:rPr>
          <w:sz w:val="28"/>
          <w:szCs w:val="28"/>
        </w:rPr>
        <w:t>ГрК</w:t>
      </w:r>
      <w:proofErr w:type="spellEnd"/>
      <w:r w:rsidR="00B96A9B">
        <w:rPr>
          <w:sz w:val="28"/>
          <w:szCs w:val="28"/>
        </w:rPr>
        <w:t xml:space="preserve"> РФ, Указом Президента Российской Федерации от 07.05.2024 № 309 «О национальных целях развития Российской Федерации на период до 2030 года и перспективу до 2036 года»</w:t>
      </w:r>
      <w:r w:rsidR="00BC2CEF">
        <w:rPr>
          <w:sz w:val="28"/>
          <w:szCs w:val="28"/>
        </w:rPr>
        <w:t>.</w:t>
      </w:r>
      <w:r w:rsidR="00AE3C4F">
        <w:rPr>
          <w:sz w:val="28"/>
          <w:szCs w:val="28"/>
        </w:rPr>
        <w:t xml:space="preserve"> </w:t>
      </w:r>
    </w:p>
    <w:p w:rsidR="00AE3C4F" w:rsidRDefault="00AE3C4F" w:rsidP="00AE3C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Проекте определена </w:t>
      </w:r>
      <w:r w:rsidR="00B96A9B">
        <w:rPr>
          <w:sz w:val="28"/>
          <w:szCs w:val="28"/>
        </w:rPr>
        <w:t xml:space="preserve"> </w:t>
      </w:r>
      <w:r w:rsidRPr="00BC2CEF">
        <w:rPr>
          <w:sz w:val="28"/>
          <w:szCs w:val="28"/>
        </w:rPr>
        <w:t>совокупност</w:t>
      </w:r>
      <w:r>
        <w:rPr>
          <w:sz w:val="28"/>
          <w:szCs w:val="28"/>
        </w:rPr>
        <w:t>ь</w:t>
      </w:r>
      <w:r w:rsidRPr="00BC2CEF">
        <w:rPr>
          <w:sz w:val="28"/>
          <w:szCs w:val="28"/>
        </w:rPr>
        <w:t xml:space="preserve"> расчетных</w:t>
      </w:r>
      <w:r>
        <w:rPr>
          <w:sz w:val="28"/>
          <w:szCs w:val="28"/>
        </w:rPr>
        <w:t xml:space="preserve"> </w:t>
      </w:r>
      <w:r w:rsidRPr="00BC2CEF">
        <w:rPr>
          <w:sz w:val="28"/>
          <w:szCs w:val="28"/>
        </w:rPr>
        <w:t>показателей минимально допустимого</w:t>
      </w:r>
      <w:r>
        <w:rPr>
          <w:sz w:val="28"/>
          <w:szCs w:val="28"/>
        </w:rPr>
        <w:t xml:space="preserve"> </w:t>
      </w:r>
      <w:r w:rsidRPr="00BC2CEF">
        <w:rPr>
          <w:sz w:val="28"/>
          <w:szCs w:val="28"/>
        </w:rPr>
        <w:t>уровня обеспеченности населения</w:t>
      </w:r>
      <w:r>
        <w:rPr>
          <w:sz w:val="28"/>
          <w:szCs w:val="28"/>
        </w:rPr>
        <w:t xml:space="preserve"> </w:t>
      </w:r>
      <w:r w:rsidRPr="00BC2CEF">
        <w:rPr>
          <w:sz w:val="28"/>
          <w:szCs w:val="28"/>
        </w:rPr>
        <w:t>Ивановской области объектами</w:t>
      </w:r>
      <w:r>
        <w:rPr>
          <w:sz w:val="28"/>
          <w:szCs w:val="28"/>
        </w:rPr>
        <w:t xml:space="preserve"> </w:t>
      </w:r>
      <w:r w:rsidRPr="00BC2CEF">
        <w:rPr>
          <w:sz w:val="28"/>
          <w:szCs w:val="28"/>
        </w:rPr>
        <w:t>регионального значения и расчетных</w:t>
      </w:r>
      <w:r>
        <w:rPr>
          <w:sz w:val="28"/>
          <w:szCs w:val="28"/>
        </w:rPr>
        <w:t xml:space="preserve"> </w:t>
      </w:r>
      <w:r w:rsidRPr="00BC2CEF">
        <w:rPr>
          <w:sz w:val="28"/>
          <w:szCs w:val="28"/>
        </w:rPr>
        <w:t>показателей максимально допустимого</w:t>
      </w:r>
      <w:r>
        <w:rPr>
          <w:sz w:val="28"/>
          <w:szCs w:val="28"/>
        </w:rPr>
        <w:t xml:space="preserve"> </w:t>
      </w:r>
      <w:r w:rsidRPr="00BC2CEF">
        <w:rPr>
          <w:sz w:val="28"/>
          <w:szCs w:val="28"/>
        </w:rPr>
        <w:t>уровня территориальной доступности таких</w:t>
      </w:r>
      <w:r>
        <w:rPr>
          <w:sz w:val="28"/>
          <w:szCs w:val="28"/>
        </w:rPr>
        <w:t xml:space="preserve"> </w:t>
      </w:r>
      <w:r w:rsidRPr="00BC2CEF">
        <w:rPr>
          <w:sz w:val="28"/>
          <w:szCs w:val="28"/>
        </w:rPr>
        <w:t>объектов для населения Ивановской</w:t>
      </w:r>
      <w:r>
        <w:rPr>
          <w:sz w:val="28"/>
          <w:szCs w:val="28"/>
        </w:rPr>
        <w:t xml:space="preserve"> области. </w:t>
      </w:r>
      <w:proofErr w:type="gramStart"/>
      <w:r>
        <w:rPr>
          <w:sz w:val="28"/>
          <w:szCs w:val="28"/>
        </w:rPr>
        <w:t xml:space="preserve">В Проекте учтены положения постановления Правительства Российской Федерации от 16.12.2020 </w:t>
      </w:r>
      <w:r w:rsidR="001241E8">
        <w:rPr>
          <w:sz w:val="28"/>
          <w:szCs w:val="28"/>
        </w:rPr>
        <w:br/>
      </w:r>
      <w:r>
        <w:rPr>
          <w:sz w:val="28"/>
          <w:szCs w:val="28"/>
        </w:rPr>
        <w:t xml:space="preserve">№ 2122 «О расчетных показателях, подлежащих установлению </w:t>
      </w:r>
      <w:r w:rsidR="001241E8">
        <w:rPr>
          <w:sz w:val="28"/>
          <w:szCs w:val="28"/>
        </w:rPr>
        <w:br/>
      </w:r>
      <w:r>
        <w:rPr>
          <w:sz w:val="28"/>
          <w:szCs w:val="28"/>
        </w:rPr>
        <w:t xml:space="preserve">в региональных нормативах градостроительного проектирования» в части установления показателей: </w:t>
      </w:r>
      <w:r w:rsidRPr="00AE3C4F">
        <w:rPr>
          <w:sz w:val="28"/>
          <w:szCs w:val="28"/>
        </w:rPr>
        <w:t>- минимально допустимое количество</w:t>
      </w:r>
      <w:r>
        <w:rPr>
          <w:sz w:val="28"/>
          <w:szCs w:val="28"/>
        </w:rPr>
        <w:t xml:space="preserve"> </w:t>
      </w:r>
      <w:proofErr w:type="spellStart"/>
      <w:r w:rsidRPr="00AE3C4F">
        <w:rPr>
          <w:sz w:val="28"/>
          <w:szCs w:val="28"/>
        </w:rPr>
        <w:t>машино</w:t>
      </w:r>
      <w:proofErr w:type="spellEnd"/>
      <w:r w:rsidRPr="00AE3C4F">
        <w:rPr>
          <w:sz w:val="28"/>
          <w:szCs w:val="28"/>
        </w:rPr>
        <w:t>-мест для парковки легковых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автомобилей на стоянках автомобилей,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размещаемых в непосредственной близости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от отдельно стоящих объектов капитального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строительства в границах жилых и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общественно-деловых зон;</w:t>
      </w:r>
      <w:proofErr w:type="gramEnd"/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минимально допустимое количество</w:t>
      </w:r>
      <w:r>
        <w:rPr>
          <w:sz w:val="28"/>
          <w:szCs w:val="28"/>
        </w:rPr>
        <w:t xml:space="preserve"> </w:t>
      </w:r>
      <w:proofErr w:type="spellStart"/>
      <w:r w:rsidRPr="00AE3C4F">
        <w:rPr>
          <w:sz w:val="28"/>
          <w:szCs w:val="28"/>
        </w:rPr>
        <w:t>машино</w:t>
      </w:r>
      <w:proofErr w:type="spellEnd"/>
      <w:r w:rsidRPr="00AE3C4F">
        <w:rPr>
          <w:sz w:val="28"/>
          <w:szCs w:val="28"/>
        </w:rPr>
        <w:t>-мест для парковки легковых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автомобилей на стоянках автомобилей,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размещаемых у границ лесопарков, зон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отдыха и курортных зон;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минимально допустимая площадь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озелененных территорий общего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пользования в границах городских округов</w:t>
      </w:r>
      <w:r>
        <w:rPr>
          <w:sz w:val="28"/>
          <w:szCs w:val="28"/>
        </w:rPr>
        <w:t xml:space="preserve"> и поселений.</w:t>
      </w:r>
    </w:p>
    <w:p w:rsidR="002746FA" w:rsidRDefault="00AE3C4F" w:rsidP="000153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Кроме того, Проект направлен на исполнение </w:t>
      </w:r>
      <w:r w:rsidRPr="00AE3C4F">
        <w:rPr>
          <w:sz w:val="28"/>
          <w:szCs w:val="28"/>
        </w:rPr>
        <w:t>пункта 2 поручения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Президента Российской Федерации от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22.11.2019 № Пр-2397 в части установления</w:t>
      </w:r>
      <w:r>
        <w:rPr>
          <w:sz w:val="28"/>
          <w:szCs w:val="28"/>
        </w:rPr>
        <w:t xml:space="preserve"> р</w:t>
      </w:r>
      <w:r w:rsidRPr="00AE3C4F">
        <w:rPr>
          <w:sz w:val="28"/>
          <w:szCs w:val="28"/>
        </w:rPr>
        <w:t>егионального норматива по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обеспеченности населения велосипедными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дорожками и полосами для велосипедистов;</w:t>
      </w:r>
      <w:r>
        <w:rPr>
          <w:sz w:val="28"/>
          <w:szCs w:val="28"/>
        </w:rPr>
        <w:t xml:space="preserve"> а также</w:t>
      </w:r>
      <w:r w:rsidR="0050681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исполнение пункта </w:t>
      </w:r>
      <w:r w:rsidRPr="00AE3C4F">
        <w:rPr>
          <w:sz w:val="28"/>
          <w:szCs w:val="28"/>
        </w:rPr>
        <w:t>3 поручения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Президента Российской Федерации по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итогам заседания Совета при Президенте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Российской Федерации по развитию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физической культуры и спорта от 19.10 2023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№ Пр-2466 в части установления расчетных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показателей минимально допустимого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уровня обеспеченности населения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объектами спорта (с учетом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 xml:space="preserve">категорирования и </w:t>
      </w:r>
      <w:r w:rsidRPr="00AE3C4F">
        <w:rPr>
          <w:sz w:val="28"/>
          <w:szCs w:val="28"/>
        </w:rPr>
        <w:lastRenderedPageBreak/>
        <w:t>транспортной</w:t>
      </w:r>
      <w:r>
        <w:rPr>
          <w:sz w:val="28"/>
          <w:szCs w:val="28"/>
        </w:rPr>
        <w:t xml:space="preserve"> </w:t>
      </w:r>
      <w:r w:rsidRPr="00AE3C4F">
        <w:rPr>
          <w:sz w:val="28"/>
          <w:szCs w:val="28"/>
        </w:rPr>
        <w:t>доступности таких объектов)</w:t>
      </w:r>
      <w:r>
        <w:rPr>
          <w:sz w:val="28"/>
          <w:szCs w:val="28"/>
        </w:rPr>
        <w:t>. В рамках подготовки Проекта были учтены стратегии, программы и прогнозы социально-экономического развития Ивановской обл</w:t>
      </w:r>
      <w:r w:rsidR="0001538B">
        <w:rPr>
          <w:sz w:val="28"/>
          <w:szCs w:val="28"/>
        </w:rPr>
        <w:t xml:space="preserve">асти, а также </w:t>
      </w:r>
      <w:r w:rsidR="00B96A9B">
        <w:rPr>
          <w:sz w:val="28"/>
          <w:szCs w:val="28"/>
        </w:rPr>
        <w:t>СП 42.13330.2016 «Градостроительство. Планировка и застройка городских и сельских поселений. Актуализированная редакция СНиП 2.07.01-89*», постановления Правительства Российской Федерации от 16.12.2020 № 2122 «О расчетных показателя, подлежащих установлению в региональных нормативах градостроительного проектирования»</w:t>
      </w:r>
      <w:r w:rsidR="006A23D0">
        <w:rPr>
          <w:sz w:val="28"/>
          <w:szCs w:val="28"/>
        </w:rPr>
        <w:t>, Закона Ивановской области от 14.07.2008 № 82-ОЗ «О градостроительной деятельности на территории Ивановской области».</w:t>
      </w:r>
    </w:p>
    <w:p w:rsidR="00BC2CEF" w:rsidRDefault="0050681E" w:rsidP="0050681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 новых РНГП в соответствии с подпунктом «в» пункта 1.1  приказа Минэкономразвития России от 15.02.2021 № 71 «Об утверждении Методических рекомендаций по подготовке нормативов градостроительного проектирования»</w:t>
      </w:r>
      <w:r w:rsidR="00EE2326">
        <w:rPr>
          <w:sz w:val="28"/>
          <w:szCs w:val="28"/>
        </w:rPr>
        <w:t xml:space="preserve"> (далее – </w:t>
      </w:r>
      <w:r w:rsidR="00C63750">
        <w:rPr>
          <w:sz w:val="28"/>
          <w:szCs w:val="28"/>
        </w:rPr>
        <w:t>П</w:t>
      </w:r>
      <w:r w:rsidR="00EE2326">
        <w:rPr>
          <w:sz w:val="28"/>
          <w:szCs w:val="28"/>
        </w:rPr>
        <w:t>риказ № 71)</w:t>
      </w:r>
      <w:r>
        <w:rPr>
          <w:sz w:val="28"/>
          <w:szCs w:val="28"/>
        </w:rPr>
        <w:t xml:space="preserve"> определены  сведения о дифференциации (районировании) территории для целей применения расчетных показателей в виде перечня муниципальных образований, населенных пунктов в их составе, планировочных районов</w:t>
      </w:r>
      <w:r w:rsidR="00453BAF">
        <w:rPr>
          <w:sz w:val="28"/>
          <w:szCs w:val="28"/>
        </w:rPr>
        <w:t xml:space="preserve"> (пункты 2,3,4,5)</w:t>
      </w:r>
      <w:r>
        <w:rPr>
          <w:sz w:val="28"/>
          <w:szCs w:val="28"/>
        </w:rPr>
        <w:t>.</w:t>
      </w:r>
      <w:proofErr w:type="gramEnd"/>
    </w:p>
    <w:p w:rsidR="00C91875" w:rsidRPr="00317825" w:rsidRDefault="00453BAF" w:rsidP="001241E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в соответствии с пунктом 1.3 Приказа № 71 </w:t>
      </w:r>
      <w:r w:rsidR="001241E8">
        <w:rPr>
          <w:sz w:val="28"/>
          <w:szCs w:val="28"/>
        </w:rPr>
        <w:t xml:space="preserve"> в виде приложений к основной части РНГП включены: </w:t>
      </w:r>
      <w:r>
        <w:rPr>
          <w:sz w:val="28"/>
          <w:szCs w:val="28"/>
        </w:rPr>
        <w:t>перечень терминов, определений и сокращений, использованных в НГП;</w:t>
      </w:r>
      <w:r w:rsidR="001241E8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законодательных актов, НПА, документов в области технического нормирования, методических рекомендаций, которые использовались при подготовке НГП, определении значений предельных показателей обеспеченности и доступности объектов регионального значения, объектов местного значения.</w:t>
      </w:r>
      <w:proofErr w:type="gramEnd"/>
    </w:p>
    <w:p w:rsidR="00AB29E5" w:rsidRDefault="0029141C" w:rsidP="00AB29E5">
      <w:pPr>
        <w:pStyle w:val="11"/>
        <w:ind w:left="0"/>
        <w:rPr>
          <w:sz w:val="28"/>
          <w:szCs w:val="28"/>
        </w:rPr>
      </w:pPr>
      <w:r w:rsidRPr="00A10727">
        <w:rPr>
          <w:sz w:val="28"/>
          <w:szCs w:val="28"/>
        </w:rPr>
        <w:t xml:space="preserve">Действующее законодательство не содержит </w:t>
      </w:r>
      <w:r w:rsidR="00317825">
        <w:rPr>
          <w:sz w:val="28"/>
          <w:szCs w:val="28"/>
        </w:rPr>
        <w:t xml:space="preserve">запрета на принятие </w:t>
      </w:r>
      <w:proofErr w:type="gramStart"/>
      <w:r w:rsidR="00317825">
        <w:rPr>
          <w:sz w:val="28"/>
          <w:szCs w:val="28"/>
        </w:rPr>
        <w:t>новых</w:t>
      </w:r>
      <w:proofErr w:type="gramEnd"/>
      <w:r w:rsidR="00317825">
        <w:rPr>
          <w:sz w:val="28"/>
          <w:szCs w:val="28"/>
        </w:rPr>
        <w:t xml:space="preserve"> РНГП, в случае если существующие РНГП подлежат корректировке.</w:t>
      </w:r>
      <w:r w:rsidR="008E3B56">
        <w:rPr>
          <w:sz w:val="28"/>
          <w:szCs w:val="28"/>
        </w:rPr>
        <w:t xml:space="preserve"> Согласно позиции изложенной в судебной практике</w:t>
      </w:r>
      <w:r w:rsidR="00317825">
        <w:rPr>
          <w:sz w:val="28"/>
          <w:szCs w:val="28"/>
        </w:rPr>
        <w:t xml:space="preserve"> </w:t>
      </w:r>
      <w:r w:rsidR="008E3B56">
        <w:rPr>
          <w:sz w:val="28"/>
          <w:szCs w:val="28"/>
        </w:rPr>
        <w:t>РНГП направлено на обеспечение пространственного развития территории</w:t>
      </w:r>
      <w:r w:rsidR="00AB29E5">
        <w:rPr>
          <w:sz w:val="28"/>
          <w:szCs w:val="28"/>
        </w:rPr>
        <w:t>.</w:t>
      </w:r>
    </w:p>
    <w:p w:rsidR="0029141C" w:rsidRDefault="0029141C" w:rsidP="0029141C">
      <w:pPr>
        <w:pStyle w:val="11"/>
        <w:ind w:left="0"/>
        <w:rPr>
          <w:sz w:val="28"/>
          <w:szCs w:val="28"/>
        </w:rPr>
      </w:pPr>
      <w:r w:rsidRPr="00A10727">
        <w:rPr>
          <w:sz w:val="28"/>
          <w:szCs w:val="28"/>
        </w:rPr>
        <w:t xml:space="preserve">Учитывая, что предложенные изменения затрагивают полностью всю структуру </w:t>
      </w:r>
      <w:r w:rsidR="00AB29E5">
        <w:rPr>
          <w:sz w:val="28"/>
          <w:szCs w:val="28"/>
        </w:rPr>
        <w:t>РНГП</w:t>
      </w:r>
      <w:r w:rsidRPr="00A10727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упорядочения и устранения неправильного толкования при применении</w:t>
      </w:r>
      <w:r w:rsidR="00AB29E5">
        <w:rPr>
          <w:sz w:val="28"/>
          <w:szCs w:val="28"/>
        </w:rPr>
        <w:t xml:space="preserve"> РНГП</w:t>
      </w:r>
      <w:r>
        <w:rPr>
          <w:sz w:val="28"/>
          <w:szCs w:val="28"/>
        </w:rPr>
        <w:t xml:space="preserve"> </w:t>
      </w:r>
      <w:r w:rsidR="006A1C19">
        <w:rPr>
          <w:sz w:val="28"/>
          <w:szCs w:val="28"/>
        </w:rPr>
        <w:t xml:space="preserve">муниципальными образованиями </w:t>
      </w:r>
      <w:r>
        <w:rPr>
          <w:sz w:val="28"/>
          <w:szCs w:val="28"/>
        </w:rPr>
        <w:t>в случае внесения изменений в отдельные разделы</w:t>
      </w:r>
      <w:r w:rsidR="00AB29E5">
        <w:rPr>
          <w:sz w:val="28"/>
          <w:szCs w:val="28"/>
        </w:rPr>
        <w:t>, пункты,</w:t>
      </w:r>
      <w:r>
        <w:rPr>
          <w:sz w:val="28"/>
          <w:szCs w:val="28"/>
        </w:rPr>
        <w:t xml:space="preserve"> абзацы </w:t>
      </w:r>
      <w:r w:rsidR="00AB29E5">
        <w:rPr>
          <w:sz w:val="28"/>
          <w:szCs w:val="28"/>
        </w:rPr>
        <w:t>и таблицы РНГП</w:t>
      </w:r>
      <w:r>
        <w:rPr>
          <w:sz w:val="28"/>
          <w:szCs w:val="28"/>
        </w:rPr>
        <w:t xml:space="preserve">, </w:t>
      </w:r>
      <w:r w:rsidRPr="00A10727">
        <w:rPr>
          <w:sz w:val="28"/>
          <w:szCs w:val="28"/>
        </w:rPr>
        <w:t>полагаем целесообразны</w:t>
      </w:r>
      <w:r>
        <w:rPr>
          <w:sz w:val="28"/>
          <w:szCs w:val="28"/>
        </w:rPr>
        <w:t xml:space="preserve">м </w:t>
      </w:r>
      <w:r w:rsidR="00AB29E5">
        <w:rPr>
          <w:sz w:val="28"/>
          <w:szCs w:val="28"/>
        </w:rPr>
        <w:t>принять новые РНГП.</w:t>
      </w:r>
    </w:p>
    <w:p w:rsidR="00317825" w:rsidRDefault="00AB29E5" w:rsidP="006A1C19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>Кроме того, разработчиком  ООО «Донской</w:t>
      </w:r>
      <w:r w:rsidR="006A1C19">
        <w:rPr>
          <w:sz w:val="28"/>
          <w:szCs w:val="28"/>
        </w:rPr>
        <w:t xml:space="preserve">  градостроительный </w:t>
      </w:r>
      <w:r>
        <w:rPr>
          <w:sz w:val="28"/>
          <w:szCs w:val="28"/>
        </w:rPr>
        <w:t>центр» РНГП</w:t>
      </w:r>
      <w:r w:rsidR="0076453F">
        <w:rPr>
          <w:sz w:val="28"/>
          <w:szCs w:val="28"/>
        </w:rPr>
        <w:t xml:space="preserve"> пред</w:t>
      </w:r>
      <w:r>
        <w:rPr>
          <w:sz w:val="28"/>
          <w:szCs w:val="28"/>
        </w:rPr>
        <w:t>ставлен</w:t>
      </w:r>
      <w:r w:rsidR="0076453F">
        <w:rPr>
          <w:sz w:val="28"/>
          <w:szCs w:val="28"/>
        </w:rPr>
        <w:t>ы</w:t>
      </w:r>
      <w:r>
        <w:rPr>
          <w:sz w:val="28"/>
          <w:szCs w:val="28"/>
        </w:rPr>
        <w:t xml:space="preserve"> полностью со всеми разделами в соответствии с </w:t>
      </w:r>
      <w:r w:rsidR="006A1C19">
        <w:rPr>
          <w:sz w:val="28"/>
          <w:szCs w:val="28"/>
        </w:rPr>
        <w:t xml:space="preserve">существенно </w:t>
      </w:r>
      <w:r>
        <w:rPr>
          <w:sz w:val="28"/>
          <w:szCs w:val="28"/>
        </w:rPr>
        <w:t xml:space="preserve">изменившимися требованиями федерального законодательства. </w:t>
      </w:r>
    </w:p>
    <w:p w:rsidR="00EC21D3" w:rsidRPr="00FE77B7" w:rsidRDefault="006D0FB5" w:rsidP="00EC21D3">
      <w:pPr>
        <w:pStyle w:val="11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В отношении проекта проведена</w:t>
      </w:r>
      <w:r w:rsidR="00EC21D3" w:rsidRPr="00FE77B7">
        <w:rPr>
          <w:sz w:val="28"/>
          <w:szCs w:val="28"/>
        </w:rPr>
        <w:t xml:space="preserve"> оц</w:t>
      </w:r>
      <w:r w:rsidR="00670171" w:rsidRPr="00FE77B7">
        <w:rPr>
          <w:sz w:val="28"/>
          <w:szCs w:val="28"/>
        </w:rPr>
        <w:t>енк</w:t>
      </w:r>
      <w:r>
        <w:rPr>
          <w:sz w:val="28"/>
          <w:szCs w:val="28"/>
        </w:rPr>
        <w:t>а</w:t>
      </w:r>
      <w:r w:rsidR="00670171" w:rsidRPr="00FE77B7">
        <w:rPr>
          <w:sz w:val="28"/>
          <w:szCs w:val="28"/>
        </w:rPr>
        <w:t xml:space="preserve"> регулирующего воздействия</w:t>
      </w:r>
      <w:r w:rsidR="00EC21D3" w:rsidRPr="00FE77B7">
        <w:rPr>
          <w:sz w:val="28"/>
          <w:szCs w:val="28"/>
        </w:rPr>
        <w:t>.</w:t>
      </w:r>
    </w:p>
    <w:p w:rsidR="004A4CF9" w:rsidRPr="00FE77B7" w:rsidRDefault="004A4CF9" w:rsidP="004A4CF9">
      <w:pPr>
        <w:pStyle w:val="11"/>
        <w:ind w:left="0"/>
        <w:rPr>
          <w:sz w:val="28"/>
          <w:szCs w:val="28"/>
        </w:rPr>
      </w:pPr>
      <w:r w:rsidRPr="00FE77B7">
        <w:rPr>
          <w:sz w:val="28"/>
          <w:szCs w:val="28"/>
        </w:rPr>
        <w:t>Принятие Проекта не потребует выделения дополнительных денежных средств из бюджета Ивановской области.</w:t>
      </w:r>
    </w:p>
    <w:p w:rsidR="00631703" w:rsidRDefault="00631703" w:rsidP="00631703">
      <w:pPr>
        <w:rPr>
          <w:sz w:val="28"/>
          <w:szCs w:val="28"/>
        </w:rPr>
      </w:pPr>
      <w:r w:rsidRPr="00FE77B7">
        <w:rPr>
          <w:sz w:val="28"/>
          <w:szCs w:val="28"/>
        </w:rPr>
        <w:lastRenderedPageBreak/>
        <w:t xml:space="preserve">Принятие Проекта не потребует подготовки, внесения изменений </w:t>
      </w:r>
      <w:r w:rsidRPr="00FE77B7">
        <w:rPr>
          <w:sz w:val="28"/>
          <w:szCs w:val="28"/>
        </w:rPr>
        <w:br/>
        <w:t xml:space="preserve">или признания </w:t>
      </w:r>
      <w:proofErr w:type="gramStart"/>
      <w:r w:rsidRPr="00FE77B7">
        <w:rPr>
          <w:sz w:val="28"/>
          <w:szCs w:val="28"/>
        </w:rPr>
        <w:t>утратившими</w:t>
      </w:r>
      <w:proofErr w:type="gramEnd"/>
      <w:r w:rsidRPr="00FE77B7">
        <w:rPr>
          <w:sz w:val="28"/>
          <w:szCs w:val="28"/>
        </w:rPr>
        <w:t xml:space="preserve"> силу иных правовых актов Ивановской области.</w:t>
      </w:r>
    </w:p>
    <w:p w:rsidR="001241E8" w:rsidRDefault="001241E8" w:rsidP="00631703">
      <w:pPr>
        <w:rPr>
          <w:sz w:val="28"/>
          <w:szCs w:val="28"/>
        </w:rPr>
      </w:pPr>
    </w:p>
    <w:p w:rsidR="001241E8" w:rsidRPr="00FE77B7" w:rsidRDefault="001241E8" w:rsidP="00631703">
      <w:pPr>
        <w:rPr>
          <w:sz w:val="28"/>
          <w:szCs w:val="28"/>
        </w:rPr>
      </w:pPr>
    </w:p>
    <w:p w:rsidR="000926FA" w:rsidRDefault="008D117D" w:rsidP="000926FA">
      <w:pPr>
        <w:suppressAutoHyphens/>
        <w:ind w:firstLine="0"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Первый заместитель директора</w:t>
      </w:r>
    </w:p>
    <w:p w:rsidR="008D117D" w:rsidRDefault="00346F10" w:rsidP="008D117D">
      <w:pPr>
        <w:suppressAutoHyphens/>
        <w:ind w:firstLine="0"/>
        <w:contextualSpacing/>
        <w:rPr>
          <w:sz w:val="28"/>
          <w:szCs w:val="28"/>
        </w:rPr>
      </w:pPr>
      <w:r>
        <w:rPr>
          <w:sz w:val="28"/>
          <w:szCs w:val="28"/>
          <w:lang w:eastAsia="ar-SA"/>
        </w:rPr>
        <w:t>Департамента строительства</w:t>
      </w:r>
      <w:r w:rsidR="008D117D">
        <w:rPr>
          <w:sz w:val="28"/>
          <w:szCs w:val="28"/>
          <w:lang w:eastAsia="ar-SA"/>
        </w:rPr>
        <w:t xml:space="preserve"> </w:t>
      </w:r>
      <w:r w:rsidR="000926FA" w:rsidRPr="000926FA">
        <w:rPr>
          <w:sz w:val="28"/>
          <w:szCs w:val="28"/>
        </w:rPr>
        <w:t xml:space="preserve">и архитектуры </w:t>
      </w:r>
    </w:p>
    <w:p w:rsidR="000926FA" w:rsidRPr="000926FA" w:rsidRDefault="00346F10" w:rsidP="008D117D">
      <w:pPr>
        <w:suppressAutoHyphens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="008D117D">
        <w:rPr>
          <w:sz w:val="28"/>
          <w:szCs w:val="28"/>
        </w:rPr>
        <w:t xml:space="preserve"> – статс-секретарь                                </w:t>
      </w:r>
      <w:bookmarkStart w:id="0" w:name="_GoBack"/>
      <w:bookmarkEnd w:id="0"/>
      <w:r w:rsidR="008D117D">
        <w:rPr>
          <w:sz w:val="28"/>
          <w:szCs w:val="28"/>
        </w:rPr>
        <w:t xml:space="preserve"> И.А. Костромская</w:t>
      </w:r>
    </w:p>
    <w:p w:rsidR="00590F72" w:rsidRDefault="00590F72" w:rsidP="00834A09">
      <w:pPr>
        <w:suppressAutoHyphens/>
        <w:ind w:firstLine="0"/>
        <w:contextualSpacing/>
        <w:rPr>
          <w:sz w:val="28"/>
          <w:szCs w:val="28"/>
        </w:rPr>
      </w:pPr>
    </w:p>
    <w:sectPr w:rsidR="00590F72" w:rsidSect="001B6C1F">
      <w:headerReference w:type="default" r:id="rId9"/>
      <w:pgSz w:w="11906" w:h="16838"/>
      <w:pgMar w:top="568" w:right="1276" w:bottom="1134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03" w:rsidRDefault="003C5E03">
      <w:r>
        <w:separator/>
      </w:r>
    </w:p>
  </w:endnote>
  <w:endnote w:type="continuationSeparator" w:id="0">
    <w:p w:rsidR="003C5E03" w:rsidRDefault="003C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03" w:rsidRDefault="003C5E03">
      <w:r>
        <w:separator/>
      </w:r>
    </w:p>
  </w:footnote>
  <w:footnote w:type="continuationSeparator" w:id="0">
    <w:p w:rsidR="003C5E03" w:rsidRDefault="003C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38" w:rsidRDefault="00414E3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117D">
      <w:rPr>
        <w:noProof/>
      </w:rPr>
      <w:t>4</w:t>
    </w:r>
    <w:r>
      <w:rPr>
        <w:noProof/>
      </w:rPr>
      <w:fldChar w:fldCharType="end"/>
    </w:r>
  </w:p>
  <w:p w:rsidR="00414E38" w:rsidRDefault="00414E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23D"/>
    <w:multiLevelType w:val="hybridMultilevel"/>
    <w:tmpl w:val="3EE89626"/>
    <w:lvl w:ilvl="0" w:tplc="B17A037E">
      <w:start w:val="1"/>
      <w:numFmt w:val="decimal"/>
      <w:lvlText w:val="%1)"/>
      <w:lvlJc w:val="left"/>
      <w:pPr>
        <w:ind w:left="1211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682BF4"/>
    <w:multiLevelType w:val="hybridMultilevel"/>
    <w:tmpl w:val="9E8E33D8"/>
    <w:lvl w:ilvl="0" w:tplc="7E40D31C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16F7"/>
    <w:multiLevelType w:val="multilevel"/>
    <w:tmpl w:val="849CE5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3">
    <w:nsid w:val="152B34AE"/>
    <w:multiLevelType w:val="hybridMultilevel"/>
    <w:tmpl w:val="8D22EA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57414D"/>
    <w:multiLevelType w:val="hybridMultilevel"/>
    <w:tmpl w:val="9B348ADA"/>
    <w:lvl w:ilvl="0" w:tplc="F898742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CA94035"/>
    <w:multiLevelType w:val="hybridMultilevel"/>
    <w:tmpl w:val="8E0496CC"/>
    <w:lvl w:ilvl="0" w:tplc="60C6F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C62073"/>
    <w:multiLevelType w:val="hybridMultilevel"/>
    <w:tmpl w:val="4AF4D442"/>
    <w:lvl w:ilvl="0" w:tplc="30C69A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E6410"/>
    <w:multiLevelType w:val="hybridMultilevel"/>
    <w:tmpl w:val="C5B4130E"/>
    <w:lvl w:ilvl="0" w:tplc="00CE5B80">
      <w:start w:val="1"/>
      <w:numFmt w:val="decimal"/>
      <w:pStyle w:val="A2list2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2F25F0"/>
    <w:multiLevelType w:val="hybridMultilevel"/>
    <w:tmpl w:val="F55C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22E48"/>
    <w:multiLevelType w:val="hybridMultilevel"/>
    <w:tmpl w:val="4AF4D442"/>
    <w:lvl w:ilvl="0" w:tplc="30C69A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CB6D20"/>
    <w:multiLevelType w:val="hybridMultilevel"/>
    <w:tmpl w:val="B64AA21E"/>
    <w:lvl w:ilvl="0" w:tplc="5DE8F3D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89207E"/>
    <w:multiLevelType w:val="hybridMultilevel"/>
    <w:tmpl w:val="502AD9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39C6"/>
    <w:rsid w:val="0001341B"/>
    <w:rsid w:val="0001538B"/>
    <w:rsid w:val="000218C3"/>
    <w:rsid w:val="000310A0"/>
    <w:rsid w:val="0003261E"/>
    <w:rsid w:val="00035597"/>
    <w:rsid w:val="00037BD0"/>
    <w:rsid w:val="00045C17"/>
    <w:rsid w:val="00054C72"/>
    <w:rsid w:val="00060436"/>
    <w:rsid w:val="0006380C"/>
    <w:rsid w:val="000640CA"/>
    <w:rsid w:val="00076C84"/>
    <w:rsid w:val="000823EF"/>
    <w:rsid w:val="00082A3D"/>
    <w:rsid w:val="00085FAA"/>
    <w:rsid w:val="000926FA"/>
    <w:rsid w:val="000B2E02"/>
    <w:rsid w:val="000D251D"/>
    <w:rsid w:val="00100E31"/>
    <w:rsid w:val="00110F5C"/>
    <w:rsid w:val="00116604"/>
    <w:rsid w:val="0011722E"/>
    <w:rsid w:val="001241E8"/>
    <w:rsid w:val="001314A5"/>
    <w:rsid w:val="00137E7D"/>
    <w:rsid w:val="00147C66"/>
    <w:rsid w:val="001606CE"/>
    <w:rsid w:val="001666DE"/>
    <w:rsid w:val="00174AA9"/>
    <w:rsid w:val="00185595"/>
    <w:rsid w:val="00192BFC"/>
    <w:rsid w:val="00196D92"/>
    <w:rsid w:val="001A1BD1"/>
    <w:rsid w:val="001A3423"/>
    <w:rsid w:val="001B5291"/>
    <w:rsid w:val="001B6C1F"/>
    <w:rsid w:val="001D7E1B"/>
    <w:rsid w:val="001F2ED2"/>
    <w:rsid w:val="00202930"/>
    <w:rsid w:val="00205B0D"/>
    <w:rsid w:val="0021308E"/>
    <w:rsid w:val="00223AF7"/>
    <w:rsid w:val="002255A6"/>
    <w:rsid w:val="002268D7"/>
    <w:rsid w:val="00250ECE"/>
    <w:rsid w:val="00255B7A"/>
    <w:rsid w:val="00265A71"/>
    <w:rsid w:val="002746FA"/>
    <w:rsid w:val="0029141C"/>
    <w:rsid w:val="00294B6E"/>
    <w:rsid w:val="002A6C21"/>
    <w:rsid w:val="002B65F9"/>
    <w:rsid w:val="002B666B"/>
    <w:rsid w:val="002E0E21"/>
    <w:rsid w:val="002E3DA1"/>
    <w:rsid w:val="002F1CA0"/>
    <w:rsid w:val="00302208"/>
    <w:rsid w:val="003117EA"/>
    <w:rsid w:val="00315BD0"/>
    <w:rsid w:val="00317825"/>
    <w:rsid w:val="00320187"/>
    <w:rsid w:val="00332C44"/>
    <w:rsid w:val="00340820"/>
    <w:rsid w:val="00341F22"/>
    <w:rsid w:val="0034596C"/>
    <w:rsid w:val="003463FF"/>
    <w:rsid w:val="00346F10"/>
    <w:rsid w:val="003526E1"/>
    <w:rsid w:val="003546D4"/>
    <w:rsid w:val="00384039"/>
    <w:rsid w:val="00384638"/>
    <w:rsid w:val="00387EC8"/>
    <w:rsid w:val="00390CD5"/>
    <w:rsid w:val="003940B2"/>
    <w:rsid w:val="0039479C"/>
    <w:rsid w:val="00396B07"/>
    <w:rsid w:val="003A3B83"/>
    <w:rsid w:val="003A68B9"/>
    <w:rsid w:val="003B1EBE"/>
    <w:rsid w:val="003C2ACB"/>
    <w:rsid w:val="003C30B8"/>
    <w:rsid w:val="003C5E03"/>
    <w:rsid w:val="003D31F4"/>
    <w:rsid w:val="003E287A"/>
    <w:rsid w:val="00400600"/>
    <w:rsid w:val="004017F7"/>
    <w:rsid w:val="00407A73"/>
    <w:rsid w:val="00414E38"/>
    <w:rsid w:val="00421BF8"/>
    <w:rsid w:val="00426B01"/>
    <w:rsid w:val="00434DFC"/>
    <w:rsid w:val="004409E6"/>
    <w:rsid w:val="0044308A"/>
    <w:rsid w:val="00453BAF"/>
    <w:rsid w:val="00460FCE"/>
    <w:rsid w:val="00461A91"/>
    <w:rsid w:val="00462A82"/>
    <w:rsid w:val="00463B8C"/>
    <w:rsid w:val="00491DAA"/>
    <w:rsid w:val="00493240"/>
    <w:rsid w:val="004A4CF9"/>
    <w:rsid w:val="004B2559"/>
    <w:rsid w:val="004B43D6"/>
    <w:rsid w:val="004B526B"/>
    <w:rsid w:val="004C2C53"/>
    <w:rsid w:val="004C5183"/>
    <w:rsid w:val="004C6012"/>
    <w:rsid w:val="004D192E"/>
    <w:rsid w:val="004D26F9"/>
    <w:rsid w:val="004F5242"/>
    <w:rsid w:val="00500572"/>
    <w:rsid w:val="0050681E"/>
    <w:rsid w:val="00506C62"/>
    <w:rsid w:val="00520B70"/>
    <w:rsid w:val="00527B80"/>
    <w:rsid w:val="00530AA2"/>
    <w:rsid w:val="00532EC4"/>
    <w:rsid w:val="00534E4C"/>
    <w:rsid w:val="00536434"/>
    <w:rsid w:val="005422D3"/>
    <w:rsid w:val="00565DFF"/>
    <w:rsid w:val="005737C4"/>
    <w:rsid w:val="00576419"/>
    <w:rsid w:val="00587F73"/>
    <w:rsid w:val="00590F72"/>
    <w:rsid w:val="005963F0"/>
    <w:rsid w:val="005A06F7"/>
    <w:rsid w:val="005A719E"/>
    <w:rsid w:val="005B065D"/>
    <w:rsid w:val="005B4883"/>
    <w:rsid w:val="005B523F"/>
    <w:rsid w:val="005C5487"/>
    <w:rsid w:val="005D0D8C"/>
    <w:rsid w:val="005E25C1"/>
    <w:rsid w:val="005F11EF"/>
    <w:rsid w:val="00616AE9"/>
    <w:rsid w:val="00617CCD"/>
    <w:rsid w:val="00624F21"/>
    <w:rsid w:val="00631703"/>
    <w:rsid w:val="00640CFE"/>
    <w:rsid w:val="006416AB"/>
    <w:rsid w:val="00651957"/>
    <w:rsid w:val="0065430D"/>
    <w:rsid w:val="00670171"/>
    <w:rsid w:val="006847B6"/>
    <w:rsid w:val="0068615C"/>
    <w:rsid w:val="00687386"/>
    <w:rsid w:val="006A1C19"/>
    <w:rsid w:val="006A23D0"/>
    <w:rsid w:val="006B1176"/>
    <w:rsid w:val="006C19B0"/>
    <w:rsid w:val="006D0FB5"/>
    <w:rsid w:val="006D1E55"/>
    <w:rsid w:val="006D2F87"/>
    <w:rsid w:val="006E68F8"/>
    <w:rsid w:val="006F0180"/>
    <w:rsid w:val="006F113C"/>
    <w:rsid w:val="006F4923"/>
    <w:rsid w:val="006F64EA"/>
    <w:rsid w:val="006F7060"/>
    <w:rsid w:val="00730732"/>
    <w:rsid w:val="00731E47"/>
    <w:rsid w:val="007334CE"/>
    <w:rsid w:val="0073696D"/>
    <w:rsid w:val="00740F2F"/>
    <w:rsid w:val="0074385F"/>
    <w:rsid w:val="00744CE0"/>
    <w:rsid w:val="00750451"/>
    <w:rsid w:val="00750DC5"/>
    <w:rsid w:val="007522D6"/>
    <w:rsid w:val="00753D5C"/>
    <w:rsid w:val="00755314"/>
    <w:rsid w:val="0075728F"/>
    <w:rsid w:val="0076453F"/>
    <w:rsid w:val="00775D7A"/>
    <w:rsid w:val="007818CD"/>
    <w:rsid w:val="00785EEC"/>
    <w:rsid w:val="0079059A"/>
    <w:rsid w:val="00795E14"/>
    <w:rsid w:val="007B1A07"/>
    <w:rsid w:val="007B47F3"/>
    <w:rsid w:val="007B53BF"/>
    <w:rsid w:val="007C7547"/>
    <w:rsid w:val="007E16DE"/>
    <w:rsid w:val="007E7061"/>
    <w:rsid w:val="007E76E5"/>
    <w:rsid w:val="007F23EA"/>
    <w:rsid w:val="00807D84"/>
    <w:rsid w:val="00827994"/>
    <w:rsid w:val="00827A45"/>
    <w:rsid w:val="00831971"/>
    <w:rsid w:val="00834A09"/>
    <w:rsid w:val="0085524B"/>
    <w:rsid w:val="008623DA"/>
    <w:rsid w:val="00863573"/>
    <w:rsid w:val="00865C80"/>
    <w:rsid w:val="0087600E"/>
    <w:rsid w:val="008841C2"/>
    <w:rsid w:val="008906A7"/>
    <w:rsid w:val="00897276"/>
    <w:rsid w:val="008A071A"/>
    <w:rsid w:val="008A1DBA"/>
    <w:rsid w:val="008A312E"/>
    <w:rsid w:val="008B1A41"/>
    <w:rsid w:val="008B20AE"/>
    <w:rsid w:val="008C3029"/>
    <w:rsid w:val="008D117D"/>
    <w:rsid w:val="008D20BC"/>
    <w:rsid w:val="008D2209"/>
    <w:rsid w:val="008D24B4"/>
    <w:rsid w:val="008D39C1"/>
    <w:rsid w:val="008E3B56"/>
    <w:rsid w:val="008F0526"/>
    <w:rsid w:val="008F5AE1"/>
    <w:rsid w:val="00900BBB"/>
    <w:rsid w:val="00901A36"/>
    <w:rsid w:val="0090734A"/>
    <w:rsid w:val="009249E7"/>
    <w:rsid w:val="0093714A"/>
    <w:rsid w:val="00942152"/>
    <w:rsid w:val="00943505"/>
    <w:rsid w:val="009464C5"/>
    <w:rsid w:val="009673BA"/>
    <w:rsid w:val="00970C3F"/>
    <w:rsid w:val="00971F1F"/>
    <w:rsid w:val="0097516B"/>
    <w:rsid w:val="00980AEA"/>
    <w:rsid w:val="00986586"/>
    <w:rsid w:val="009872C0"/>
    <w:rsid w:val="009A0B36"/>
    <w:rsid w:val="009A15CF"/>
    <w:rsid w:val="009A21CC"/>
    <w:rsid w:val="009C1460"/>
    <w:rsid w:val="009C5EFD"/>
    <w:rsid w:val="009E0B76"/>
    <w:rsid w:val="009E371E"/>
    <w:rsid w:val="009E4935"/>
    <w:rsid w:val="00A05001"/>
    <w:rsid w:val="00A0617B"/>
    <w:rsid w:val="00A10727"/>
    <w:rsid w:val="00A11DFC"/>
    <w:rsid w:val="00A14B0E"/>
    <w:rsid w:val="00A15BB2"/>
    <w:rsid w:val="00A2567A"/>
    <w:rsid w:val="00A34A0F"/>
    <w:rsid w:val="00A34E11"/>
    <w:rsid w:val="00A46ECD"/>
    <w:rsid w:val="00A5102A"/>
    <w:rsid w:val="00A52A45"/>
    <w:rsid w:val="00A532A1"/>
    <w:rsid w:val="00A53F02"/>
    <w:rsid w:val="00A61483"/>
    <w:rsid w:val="00A723F9"/>
    <w:rsid w:val="00A76408"/>
    <w:rsid w:val="00A80B0A"/>
    <w:rsid w:val="00A823B0"/>
    <w:rsid w:val="00A83AFE"/>
    <w:rsid w:val="00A86BCD"/>
    <w:rsid w:val="00AA1965"/>
    <w:rsid w:val="00AB29E5"/>
    <w:rsid w:val="00AB4E10"/>
    <w:rsid w:val="00AB5628"/>
    <w:rsid w:val="00AC1A02"/>
    <w:rsid w:val="00AC6B5B"/>
    <w:rsid w:val="00AC7D7B"/>
    <w:rsid w:val="00AD0EE0"/>
    <w:rsid w:val="00AD54F6"/>
    <w:rsid w:val="00AD6D12"/>
    <w:rsid w:val="00AE0F5C"/>
    <w:rsid w:val="00AE3C4F"/>
    <w:rsid w:val="00AE5D23"/>
    <w:rsid w:val="00AF4D07"/>
    <w:rsid w:val="00B05D4B"/>
    <w:rsid w:val="00B1432B"/>
    <w:rsid w:val="00B30F4C"/>
    <w:rsid w:val="00B31182"/>
    <w:rsid w:val="00B31434"/>
    <w:rsid w:val="00B329A8"/>
    <w:rsid w:val="00B33545"/>
    <w:rsid w:val="00B43A61"/>
    <w:rsid w:val="00B54A1C"/>
    <w:rsid w:val="00B56C27"/>
    <w:rsid w:val="00B60A1E"/>
    <w:rsid w:val="00B6109D"/>
    <w:rsid w:val="00B65516"/>
    <w:rsid w:val="00B65900"/>
    <w:rsid w:val="00B8104C"/>
    <w:rsid w:val="00B81704"/>
    <w:rsid w:val="00B8623E"/>
    <w:rsid w:val="00B94F32"/>
    <w:rsid w:val="00B96662"/>
    <w:rsid w:val="00B96A9B"/>
    <w:rsid w:val="00B96DDE"/>
    <w:rsid w:val="00BA1330"/>
    <w:rsid w:val="00BC2CEF"/>
    <w:rsid w:val="00BD0F63"/>
    <w:rsid w:val="00BD4277"/>
    <w:rsid w:val="00BD6342"/>
    <w:rsid w:val="00BD6B78"/>
    <w:rsid w:val="00BD78F1"/>
    <w:rsid w:val="00BE5154"/>
    <w:rsid w:val="00BF6CE2"/>
    <w:rsid w:val="00C0748D"/>
    <w:rsid w:val="00C16F63"/>
    <w:rsid w:val="00C20EAF"/>
    <w:rsid w:val="00C21F7E"/>
    <w:rsid w:val="00C33692"/>
    <w:rsid w:val="00C3630F"/>
    <w:rsid w:val="00C37DDB"/>
    <w:rsid w:val="00C42F59"/>
    <w:rsid w:val="00C470DF"/>
    <w:rsid w:val="00C47544"/>
    <w:rsid w:val="00C567A3"/>
    <w:rsid w:val="00C63750"/>
    <w:rsid w:val="00C66D4D"/>
    <w:rsid w:val="00C67640"/>
    <w:rsid w:val="00C67C1D"/>
    <w:rsid w:val="00C70712"/>
    <w:rsid w:val="00C73AFB"/>
    <w:rsid w:val="00C741A3"/>
    <w:rsid w:val="00C91875"/>
    <w:rsid w:val="00C947CE"/>
    <w:rsid w:val="00C979DD"/>
    <w:rsid w:val="00CB77AA"/>
    <w:rsid w:val="00CC128D"/>
    <w:rsid w:val="00CC50DC"/>
    <w:rsid w:val="00CC5BC2"/>
    <w:rsid w:val="00CD1F7B"/>
    <w:rsid w:val="00CE018C"/>
    <w:rsid w:val="00CE416C"/>
    <w:rsid w:val="00CE5538"/>
    <w:rsid w:val="00CE7AF7"/>
    <w:rsid w:val="00CF149B"/>
    <w:rsid w:val="00CF3184"/>
    <w:rsid w:val="00CF3474"/>
    <w:rsid w:val="00D0355D"/>
    <w:rsid w:val="00D04991"/>
    <w:rsid w:val="00D05784"/>
    <w:rsid w:val="00D0642A"/>
    <w:rsid w:val="00D10FD9"/>
    <w:rsid w:val="00D11393"/>
    <w:rsid w:val="00D136D9"/>
    <w:rsid w:val="00D25D5F"/>
    <w:rsid w:val="00D3264C"/>
    <w:rsid w:val="00D44EED"/>
    <w:rsid w:val="00D526D3"/>
    <w:rsid w:val="00D6196C"/>
    <w:rsid w:val="00D62604"/>
    <w:rsid w:val="00D65A60"/>
    <w:rsid w:val="00D76127"/>
    <w:rsid w:val="00D8009E"/>
    <w:rsid w:val="00D845DA"/>
    <w:rsid w:val="00D9031B"/>
    <w:rsid w:val="00D91EE9"/>
    <w:rsid w:val="00DA2323"/>
    <w:rsid w:val="00DA2784"/>
    <w:rsid w:val="00DB206F"/>
    <w:rsid w:val="00DB39DC"/>
    <w:rsid w:val="00DB7224"/>
    <w:rsid w:val="00DC552A"/>
    <w:rsid w:val="00DC5EB2"/>
    <w:rsid w:val="00DD042C"/>
    <w:rsid w:val="00DE6187"/>
    <w:rsid w:val="00E2002E"/>
    <w:rsid w:val="00E20A0E"/>
    <w:rsid w:val="00E242DD"/>
    <w:rsid w:val="00E35DF5"/>
    <w:rsid w:val="00E42BF7"/>
    <w:rsid w:val="00E4369C"/>
    <w:rsid w:val="00E465EF"/>
    <w:rsid w:val="00E501A4"/>
    <w:rsid w:val="00E50361"/>
    <w:rsid w:val="00E52CB3"/>
    <w:rsid w:val="00E748B3"/>
    <w:rsid w:val="00E846C3"/>
    <w:rsid w:val="00E93E01"/>
    <w:rsid w:val="00EA6692"/>
    <w:rsid w:val="00EB0E44"/>
    <w:rsid w:val="00EC21D3"/>
    <w:rsid w:val="00EC42C1"/>
    <w:rsid w:val="00EC4800"/>
    <w:rsid w:val="00EC5AB9"/>
    <w:rsid w:val="00EC6801"/>
    <w:rsid w:val="00ED6D8C"/>
    <w:rsid w:val="00EE2326"/>
    <w:rsid w:val="00F00C7D"/>
    <w:rsid w:val="00F0107B"/>
    <w:rsid w:val="00F04868"/>
    <w:rsid w:val="00F06269"/>
    <w:rsid w:val="00F068F1"/>
    <w:rsid w:val="00F12644"/>
    <w:rsid w:val="00F16F3C"/>
    <w:rsid w:val="00F22A21"/>
    <w:rsid w:val="00F26BBE"/>
    <w:rsid w:val="00F34A09"/>
    <w:rsid w:val="00F37464"/>
    <w:rsid w:val="00F45AE0"/>
    <w:rsid w:val="00F7200E"/>
    <w:rsid w:val="00F73F21"/>
    <w:rsid w:val="00F82B9B"/>
    <w:rsid w:val="00F87D10"/>
    <w:rsid w:val="00F93981"/>
    <w:rsid w:val="00F96BFF"/>
    <w:rsid w:val="00FA0C74"/>
    <w:rsid w:val="00FA2418"/>
    <w:rsid w:val="00FB47A7"/>
    <w:rsid w:val="00FC45C1"/>
    <w:rsid w:val="00FE13DA"/>
    <w:rsid w:val="00FE46AC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4596C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86B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596C"/>
    <w:rPr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6C21"/>
    <w:rPr>
      <w:sz w:val="24"/>
      <w:szCs w:val="24"/>
    </w:rPr>
  </w:style>
  <w:style w:type="paragraph" w:styleId="a9">
    <w:name w:val="List Paragraph"/>
    <w:basedOn w:val="a"/>
    <w:uiPriority w:val="99"/>
    <w:qFormat/>
    <w:rsid w:val="0034596C"/>
    <w:pPr>
      <w:suppressAutoHyphens/>
      <w:ind w:left="720"/>
      <w:contextualSpacing/>
    </w:pPr>
    <w:rPr>
      <w:lang w:eastAsia="ar-SA"/>
    </w:rPr>
  </w:style>
  <w:style w:type="paragraph" w:customStyle="1" w:styleId="A2list2">
    <w:name w:val="A2_list_2"/>
    <w:basedOn w:val="a"/>
    <w:next w:val="a"/>
    <w:qFormat/>
    <w:rsid w:val="0034596C"/>
    <w:pPr>
      <w:numPr>
        <w:numId w:val="2"/>
      </w:numPr>
      <w:suppressAutoHyphens/>
      <w:spacing w:before="120" w:after="120"/>
    </w:pPr>
    <w:rPr>
      <w:rFonts w:ascii="Arial" w:hAnsi="Arial" w:cs="Calibri"/>
      <w:sz w:val="20"/>
      <w:szCs w:val="20"/>
      <w:lang w:eastAsia="ar-SA"/>
    </w:rPr>
  </w:style>
  <w:style w:type="table" w:styleId="aa">
    <w:name w:val="Table Grid"/>
    <w:basedOn w:val="a1"/>
    <w:rsid w:val="004C6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4C601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05B0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05B0D"/>
    <w:rPr>
      <w:b/>
      <w:bCs/>
    </w:rPr>
  </w:style>
  <w:style w:type="paragraph" w:styleId="ac">
    <w:name w:val="caption"/>
    <w:basedOn w:val="a"/>
    <w:next w:val="a"/>
    <w:uiPriority w:val="35"/>
    <w:unhideWhenUsed/>
    <w:qFormat/>
    <w:rsid w:val="00205B0D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d">
    <w:name w:val="Balloon Text"/>
    <w:basedOn w:val="a"/>
    <w:link w:val="ae"/>
    <w:rsid w:val="00CC12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C12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8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C66D4D"/>
    <w:pPr>
      <w:spacing w:before="100" w:beforeAutospacing="1" w:after="100" w:afterAutospacing="1"/>
    </w:pPr>
  </w:style>
  <w:style w:type="paragraph" w:customStyle="1" w:styleId="msonormalcxspmiddlemailrucssattributepostfix">
    <w:name w:val="msonormalcxspmiddle_mailru_css_attribute_postfix"/>
    <w:basedOn w:val="a"/>
    <w:rsid w:val="00C66D4D"/>
    <w:pPr>
      <w:spacing w:before="100" w:beforeAutospacing="1" w:after="100" w:afterAutospacing="1"/>
    </w:pPr>
  </w:style>
  <w:style w:type="paragraph" w:customStyle="1" w:styleId="Default">
    <w:name w:val="Default"/>
    <w:rsid w:val="00E52CB3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styleId="af">
    <w:name w:val="Hyperlink"/>
    <w:rsid w:val="00F87D10"/>
    <w:rPr>
      <w:rFonts w:cs="Times New Roman"/>
      <w:color w:val="0000FF"/>
      <w:u w:val="single"/>
    </w:rPr>
  </w:style>
  <w:style w:type="character" w:customStyle="1" w:styleId="nobr">
    <w:name w:val="nobr"/>
    <w:basedOn w:val="a0"/>
    <w:uiPriority w:val="99"/>
    <w:rsid w:val="003A68B9"/>
    <w:rPr>
      <w:rFonts w:cs="Times New Roman"/>
    </w:rPr>
  </w:style>
  <w:style w:type="paragraph" w:customStyle="1" w:styleId="ConsPlusNormal">
    <w:name w:val="ConsPlusNormal"/>
    <w:rsid w:val="00F16F3C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11">
    <w:name w:val="Абзац списка1"/>
    <w:basedOn w:val="a"/>
    <w:rsid w:val="00A05001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3C40-8AAC-45EF-B6AC-0BD492B9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113</cp:revision>
  <cp:lastPrinted>2025-01-24T06:49:00Z</cp:lastPrinted>
  <dcterms:created xsi:type="dcterms:W3CDTF">2018-12-21T10:26:00Z</dcterms:created>
  <dcterms:modified xsi:type="dcterms:W3CDTF">2025-02-10T07:01:00Z</dcterms:modified>
</cp:coreProperties>
</file>