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BC0837" w:rsidR="00A6696F" w:rsidP="001B1B68" w:rsidRDefault="000C30C3" w14:paraId="2DA42533" wp14:textId="77777777">
      <w:pPr>
        <w:jc w:val="center"/>
        <w:rPr>
          <w:b/>
        </w:rPr>
      </w:pPr>
      <w:r w:rsidRPr="00BC0837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BC0837" w:rsidR="00BE7C52">
        <w:rPr>
          <w:b/>
          <w:sz w:val="32"/>
          <w:szCs w:val="32"/>
        </w:rPr>
        <w:t xml:space="preserve"> </w:t>
      </w:r>
      <w:r w:rsidRPr="00BC0837" w:rsidR="00C444EA">
        <w:rPr>
          <w:b/>
          <w:sz w:val="32"/>
          <w:szCs w:val="32"/>
        </w:rPr>
        <w:t>20</w:t>
      </w:r>
      <w:r w:rsidR="002B3C43">
        <w:rPr>
          <w:b/>
          <w:sz w:val="32"/>
          <w:szCs w:val="32"/>
        </w:rPr>
        <w:t>2</w:t>
      </w:r>
      <w:r w:rsidR="006338D8">
        <w:rPr>
          <w:b/>
          <w:sz w:val="32"/>
          <w:szCs w:val="32"/>
        </w:rPr>
        <w:t>1</w:t>
      </w:r>
      <w:r w:rsidRPr="00BC0837" w:rsidR="00665A67">
        <w:rPr>
          <w:b/>
          <w:sz w:val="32"/>
          <w:szCs w:val="32"/>
        </w:rPr>
        <w:t xml:space="preserve"> </w:t>
      </w:r>
      <w:r w:rsidRPr="00BC0837">
        <w:rPr>
          <w:b/>
          <w:sz w:val="32"/>
          <w:szCs w:val="32"/>
        </w:rPr>
        <w:t>год</w:t>
      </w:r>
    </w:p>
    <w:p xmlns:wp14="http://schemas.microsoft.com/office/word/2010/wordml" w:rsidRPr="005654D9" w:rsidR="00886888" w:rsidRDefault="00886888" w14:paraId="672A6659" wp14:textId="77777777"/>
    <w:p xmlns:wp14="http://schemas.microsoft.com/office/word/2010/wordml" w:rsidRPr="00BC0837" w:rsidR="00886888" w:rsidP="00001278" w:rsidRDefault="00886888" w14:paraId="35D2EEF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Раздел 1.</w:t>
      </w:r>
    </w:p>
    <w:p xmlns:wp14="http://schemas.microsoft.com/office/word/2010/wordml" w:rsidR="00BE541D" w:rsidP="00001278" w:rsidRDefault="00886888" w14:paraId="02C65FF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Состояние нормативно-правового регулирования</w:t>
      </w:r>
    </w:p>
    <w:p xmlns:wp14="http://schemas.microsoft.com/office/word/2010/wordml" w:rsidRPr="00BE541D" w:rsidR="00295143" w:rsidP="00BE541D" w:rsidRDefault="00BE541D" w14:paraId="2C14867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Pr="00BC0837" w:rsidR="00886888">
        <w:rPr>
          <w:b/>
          <w:sz w:val="32"/>
          <w:szCs w:val="32"/>
        </w:rPr>
        <w:t>соответствующей сфере деятельности</w:t>
      </w:r>
    </w:p>
    <w:p xmlns:wp14="http://schemas.microsoft.com/office/word/2010/wordml" w:rsidR="008F0AFA" w:rsidP="00295143" w:rsidRDefault="008F0AFA" w14:paraId="0A37501D" wp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xmlns:wp14="http://schemas.microsoft.com/office/word/2010/wordml" w:rsidR="00295143" w:rsidP="00295143" w:rsidRDefault="00295143" w14:paraId="1A64CFB0" wp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E43">
        <w:rPr>
          <w:sz w:val="28"/>
          <w:szCs w:val="28"/>
        </w:rPr>
        <w:t xml:space="preserve">Государственный контроль (надзор) </w:t>
      </w:r>
      <w:r w:rsidRPr="00BC6E43">
        <w:rPr>
          <w:color w:val="000000"/>
          <w:sz w:val="28"/>
          <w:szCs w:val="28"/>
          <w:shd w:val="clear" w:color="auto" w:fill="FFFFFF"/>
        </w:rPr>
        <w:t>в области долевого строительства многоквартирных домов и иных объектов недвижимости на территории Ивановской области</w:t>
      </w:r>
      <w:r w:rsidRPr="00BC6E43">
        <w:rPr>
          <w:sz w:val="28"/>
          <w:szCs w:val="28"/>
        </w:rPr>
        <w:t xml:space="preserve"> </w:t>
      </w:r>
      <w:r w:rsidR="006338D8">
        <w:rPr>
          <w:sz w:val="28"/>
          <w:szCs w:val="28"/>
        </w:rPr>
        <w:t xml:space="preserve">в 2021 году </w:t>
      </w:r>
      <w:r w:rsidRPr="00BC6E43">
        <w:rPr>
          <w:sz w:val="28"/>
          <w:szCs w:val="28"/>
        </w:rPr>
        <w:t>осуществля</w:t>
      </w:r>
      <w:r w:rsidR="006338D8">
        <w:rPr>
          <w:sz w:val="28"/>
          <w:szCs w:val="28"/>
        </w:rPr>
        <w:t>л</w:t>
      </w:r>
      <w:r w:rsidRPr="00BC6E43">
        <w:rPr>
          <w:sz w:val="28"/>
          <w:szCs w:val="28"/>
        </w:rPr>
        <w:t>ся в соответствии со следующими нормативными правовыми актами:</w:t>
      </w:r>
    </w:p>
    <w:p xmlns:wp14="http://schemas.microsoft.com/office/word/2010/wordml" w:rsidRPr="00A0496C" w:rsidR="00295143" w:rsidP="00295143" w:rsidRDefault="00295143" w14:paraId="1EC83771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6E43">
        <w:rPr>
          <w:bCs/>
          <w:sz w:val="28"/>
          <w:szCs w:val="28"/>
        </w:rPr>
        <w:t xml:space="preserve">- </w:t>
      </w:r>
      <w:hyperlink w:history="1" r:id="rId8">
        <w:r w:rsidRPr="00BC6E43">
          <w:rPr>
            <w:bCs/>
            <w:sz w:val="28"/>
            <w:szCs w:val="28"/>
          </w:rPr>
          <w:t>Кодекс</w:t>
        </w:r>
      </w:hyperlink>
      <w:r w:rsidRPr="00BC6E43">
        <w:rPr>
          <w:bCs/>
          <w:sz w:val="28"/>
          <w:szCs w:val="28"/>
        </w:rPr>
        <w:t xml:space="preserve">ом Российской Федерации об административных правонарушениях </w:t>
      </w:r>
      <w:r>
        <w:rPr>
          <w:bCs/>
          <w:sz w:val="28"/>
          <w:szCs w:val="28"/>
        </w:rPr>
        <w:t>от 30.12.2001 № 195-ФЗ (</w:t>
      </w:r>
      <w:r w:rsidRPr="00BC6E43">
        <w:rPr>
          <w:sz w:val="28"/>
          <w:szCs w:val="28"/>
        </w:rPr>
        <w:t>Собрание законо</w:t>
      </w:r>
      <w:r>
        <w:rPr>
          <w:sz w:val="28"/>
          <w:szCs w:val="28"/>
        </w:rPr>
        <w:t>дательства Российской Федерации; 07.01.2002;</w:t>
      </w:r>
      <w:r w:rsidRPr="00BC6E43">
        <w:rPr>
          <w:sz w:val="28"/>
          <w:szCs w:val="28"/>
        </w:rPr>
        <w:t xml:space="preserve"> № 1 (</w:t>
      </w:r>
      <w:r>
        <w:rPr>
          <w:sz w:val="28"/>
          <w:szCs w:val="28"/>
        </w:rPr>
        <w:t>ч. 1);</w:t>
      </w:r>
      <w:r w:rsidRPr="00BC6E43">
        <w:rPr>
          <w:sz w:val="28"/>
          <w:szCs w:val="28"/>
        </w:rPr>
        <w:t xml:space="preserve"> ст. 1)</w:t>
      </w:r>
      <w:r w:rsidRPr="00BC6E43">
        <w:rPr>
          <w:bCs/>
          <w:sz w:val="28"/>
          <w:szCs w:val="28"/>
        </w:rPr>
        <w:t>;</w:t>
      </w:r>
    </w:p>
    <w:p xmlns:wp14="http://schemas.microsoft.com/office/word/2010/wordml" w:rsidRPr="00BC6E43" w:rsidR="00295143" w:rsidP="00295143" w:rsidRDefault="00295143" w14:paraId="30D639E6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6E43">
        <w:rPr>
          <w:bCs/>
          <w:sz w:val="28"/>
          <w:szCs w:val="28"/>
        </w:rPr>
        <w:t xml:space="preserve">- Федеральным </w:t>
      </w:r>
      <w:hyperlink w:history="1" r:id="rId9">
        <w:r w:rsidRPr="00BC6E43">
          <w:rPr>
            <w:bCs/>
            <w:sz w:val="28"/>
            <w:szCs w:val="28"/>
          </w:rPr>
          <w:t>закон</w:t>
        </w:r>
      </w:hyperlink>
      <w:r>
        <w:rPr>
          <w:bCs/>
          <w:sz w:val="28"/>
          <w:szCs w:val="28"/>
        </w:rPr>
        <w:t xml:space="preserve">ом от 30.12.2004 </w:t>
      </w:r>
      <w:r w:rsidRPr="00BC6E43">
        <w:rPr>
          <w:bCs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A049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BC6E43">
        <w:rPr>
          <w:sz w:val="28"/>
          <w:szCs w:val="28"/>
        </w:rPr>
        <w:t>Собрание законодательств</w:t>
      </w:r>
      <w:r>
        <w:rPr>
          <w:sz w:val="28"/>
          <w:szCs w:val="28"/>
        </w:rPr>
        <w:t>а Российской Федерации; 03.01.2005; № 1 (часть 1);</w:t>
      </w:r>
      <w:r w:rsidRPr="00BC6E43">
        <w:rPr>
          <w:sz w:val="28"/>
          <w:szCs w:val="28"/>
        </w:rPr>
        <w:t xml:space="preserve"> ст. 40)</w:t>
      </w:r>
      <w:r w:rsidRPr="00BC6E43">
        <w:rPr>
          <w:bCs/>
          <w:sz w:val="28"/>
          <w:szCs w:val="28"/>
        </w:rPr>
        <w:t>;</w:t>
      </w:r>
    </w:p>
    <w:p xmlns:wp14="http://schemas.microsoft.com/office/word/2010/wordml" w:rsidRPr="00BC6E43" w:rsidR="00295143" w:rsidP="00295143" w:rsidRDefault="00295143" w14:paraId="6DF3022E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6E43">
        <w:rPr>
          <w:sz w:val="28"/>
          <w:szCs w:val="28"/>
        </w:rPr>
        <w:t xml:space="preserve">- Федеральным </w:t>
      </w:r>
      <w:hyperlink w:history="1" r:id="rId10">
        <w:r w:rsidRPr="00BC6E4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от </w:t>
      </w:r>
      <w:r w:rsidR="00F06313">
        <w:rPr>
          <w:sz w:val="28"/>
          <w:szCs w:val="28"/>
        </w:rPr>
        <w:t>26.2</w:t>
      </w:r>
      <w:r>
        <w:rPr>
          <w:sz w:val="28"/>
          <w:szCs w:val="28"/>
        </w:rPr>
        <w:t>2.2008</w:t>
      </w:r>
      <w:r w:rsidRPr="00BC6E43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049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BC6E43">
        <w:rPr>
          <w:sz w:val="28"/>
          <w:szCs w:val="28"/>
        </w:rPr>
        <w:t>Собрание законо</w:t>
      </w:r>
      <w:r>
        <w:rPr>
          <w:sz w:val="28"/>
          <w:szCs w:val="28"/>
        </w:rPr>
        <w:t>дательства Российской Федерации; 29.12.2008;</w:t>
      </w:r>
      <w:r w:rsidRPr="00BC6E43">
        <w:rPr>
          <w:sz w:val="28"/>
          <w:szCs w:val="28"/>
        </w:rPr>
        <w:t xml:space="preserve"> № 52 (ч. 1)</w:t>
      </w:r>
      <w:r>
        <w:rPr>
          <w:sz w:val="28"/>
          <w:szCs w:val="28"/>
        </w:rPr>
        <w:t>;</w:t>
      </w:r>
      <w:r w:rsidRPr="00BC6E43">
        <w:rPr>
          <w:sz w:val="28"/>
          <w:szCs w:val="28"/>
        </w:rPr>
        <w:t xml:space="preserve"> ст. 6249);</w:t>
      </w:r>
    </w:p>
    <w:p xmlns:wp14="http://schemas.microsoft.com/office/word/2010/wordml" w:rsidRPr="00BC6E43" w:rsidR="00295143" w:rsidP="00295143" w:rsidRDefault="00295143" w14:paraId="78EF3D6A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6E43">
        <w:rPr>
          <w:bCs/>
          <w:sz w:val="28"/>
          <w:szCs w:val="28"/>
        </w:rPr>
        <w:t xml:space="preserve">- Федеральным </w:t>
      </w:r>
      <w:hyperlink w:history="1" r:id="rId11">
        <w:r w:rsidRPr="00BC6E43">
          <w:rPr>
            <w:bCs/>
            <w:sz w:val="28"/>
            <w:szCs w:val="28"/>
          </w:rPr>
          <w:t>закон</w:t>
        </w:r>
      </w:hyperlink>
      <w:r>
        <w:rPr>
          <w:bCs/>
          <w:sz w:val="28"/>
          <w:szCs w:val="28"/>
        </w:rPr>
        <w:t>ом от 02.06.2006</w:t>
      </w:r>
      <w:r w:rsidRPr="00BC6E43">
        <w:rPr>
          <w:bCs/>
          <w:sz w:val="28"/>
          <w:szCs w:val="28"/>
        </w:rPr>
        <w:t xml:space="preserve"> № 59-ФЗ «О порядке рассмотрения обращени</w:t>
      </w:r>
      <w:r>
        <w:rPr>
          <w:bCs/>
          <w:sz w:val="28"/>
          <w:szCs w:val="28"/>
        </w:rPr>
        <w:t>й граждан Российской Федерации» (</w:t>
      </w:r>
      <w:r w:rsidRPr="00BC6E43">
        <w:rPr>
          <w:sz w:val="28"/>
          <w:szCs w:val="28"/>
        </w:rPr>
        <w:t>Собрание законодат</w:t>
      </w:r>
      <w:r>
        <w:rPr>
          <w:sz w:val="28"/>
          <w:szCs w:val="28"/>
        </w:rPr>
        <w:t>ельства Российской Федерации; 08.05.2006; № 19;</w:t>
      </w:r>
      <w:r w:rsidRPr="00BC6E43">
        <w:rPr>
          <w:sz w:val="28"/>
          <w:szCs w:val="28"/>
        </w:rPr>
        <w:t xml:space="preserve"> ст. 2060)</w:t>
      </w:r>
      <w:r w:rsidRPr="00BC6E43">
        <w:rPr>
          <w:bCs/>
          <w:sz w:val="28"/>
          <w:szCs w:val="28"/>
        </w:rPr>
        <w:t>;</w:t>
      </w:r>
    </w:p>
    <w:p xmlns:wp14="http://schemas.microsoft.com/office/word/2010/wordml" w:rsidR="00F943FF" w:rsidP="00295143" w:rsidRDefault="00295143" w14:paraId="1A598079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6E43">
        <w:rPr>
          <w:bCs/>
          <w:sz w:val="28"/>
          <w:szCs w:val="28"/>
        </w:rPr>
        <w:t xml:space="preserve">- </w:t>
      </w:r>
      <w:r w:rsidR="00673756">
        <w:rPr>
          <w:sz w:val="28"/>
          <w:szCs w:val="28"/>
        </w:rPr>
        <w:t>п</w:t>
      </w:r>
      <w:r w:rsidRPr="00673756" w:rsidR="00F943FF">
        <w:rPr>
          <w:sz w:val="28"/>
          <w:szCs w:val="28"/>
        </w:rPr>
        <w:t>остановление</w:t>
      </w:r>
      <w:r w:rsidR="00673756">
        <w:rPr>
          <w:sz w:val="28"/>
          <w:szCs w:val="28"/>
        </w:rPr>
        <w:t>м</w:t>
      </w:r>
      <w:r w:rsidRPr="00673756" w:rsidR="00F943FF">
        <w:rPr>
          <w:sz w:val="28"/>
          <w:szCs w:val="28"/>
        </w:rPr>
        <w:t xml:space="preserve"> Правительства </w:t>
      </w:r>
      <w:r w:rsidRPr="00673756" w:rsidR="00673756">
        <w:rPr>
          <w:sz w:val="28"/>
          <w:szCs w:val="28"/>
        </w:rPr>
        <w:t>Российской Федерации</w:t>
      </w:r>
      <w:r w:rsidRPr="00673756" w:rsidR="00F943FF">
        <w:rPr>
          <w:sz w:val="28"/>
          <w:szCs w:val="28"/>
        </w:rPr>
        <w:t xml:space="preserve"> от </w:t>
      </w:r>
      <w:r w:rsidR="00F06313">
        <w:rPr>
          <w:sz w:val="28"/>
          <w:szCs w:val="28"/>
        </w:rPr>
        <w:t>26.2</w:t>
      </w:r>
      <w:r w:rsidRPr="00673756" w:rsidR="00F943FF">
        <w:rPr>
          <w:sz w:val="28"/>
          <w:szCs w:val="28"/>
        </w:rPr>
        <w:t>2.20</w:t>
      </w:r>
      <w:r w:rsidR="00673756">
        <w:rPr>
          <w:sz w:val="28"/>
          <w:szCs w:val="28"/>
        </w:rPr>
        <w:t>18 № 1683 «</w:t>
      </w:r>
      <w:r w:rsidRPr="00673756" w:rsidR="00F943FF">
        <w:rPr>
          <w:sz w:val="28"/>
          <w:szCs w:val="28"/>
        </w:rPr>
        <w:t>О нормативах финансовой устойчивости деятельности застройщика</w:t>
      </w:r>
      <w:r w:rsidR="000F336B">
        <w:rPr>
          <w:sz w:val="28"/>
          <w:szCs w:val="28"/>
        </w:rPr>
        <w:t>»</w:t>
      </w:r>
      <w:r w:rsidRPr="00673756" w:rsidR="00F943FF">
        <w:rPr>
          <w:sz w:val="28"/>
          <w:szCs w:val="28"/>
        </w:rPr>
        <w:t xml:space="preserve"> (вместе с </w:t>
      </w:r>
      <w:r w:rsidR="00673756">
        <w:rPr>
          <w:sz w:val="28"/>
          <w:szCs w:val="28"/>
        </w:rPr>
        <w:t>«</w:t>
      </w:r>
      <w:r w:rsidRPr="00673756" w:rsidR="00F943FF">
        <w:rPr>
          <w:sz w:val="28"/>
          <w:szCs w:val="28"/>
        </w:rPr>
        <w:t>Положением о нормативах финансовой устойчивости деятельности застройщика</w:t>
      </w:r>
      <w:r w:rsidR="00673756">
        <w:rPr>
          <w:sz w:val="28"/>
          <w:szCs w:val="28"/>
        </w:rPr>
        <w:t>»</w:t>
      </w:r>
      <w:r w:rsidRPr="00673756" w:rsidR="00F943FF">
        <w:rPr>
          <w:sz w:val="28"/>
          <w:szCs w:val="28"/>
        </w:rPr>
        <w:t>)</w:t>
      </w:r>
      <w:r w:rsidR="00673756">
        <w:rPr>
          <w:sz w:val="28"/>
          <w:szCs w:val="28"/>
        </w:rPr>
        <w:t xml:space="preserve"> (</w:t>
      </w:r>
      <w:r w:rsidRPr="00673756" w:rsidR="00673756">
        <w:rPr>
          <w:sz w:val="28"/>
          <w:szCs w:val="28"/>
        </w:rPr>
        <w:t>Собрание законодательства Российской Федерации</w:t>
      </w:r>
      <w:r w:rsidR="00673756">
        <w:rPr>
          <w:sz w:val="28"/>
          <w:szCs w:val="28"/>
        </w:rPr>
        <w:t>»</w:t>
      </w:r>
      <w:r w:rsidRPr="00673756" w:rsidR="00673756">
        <w:rPr>
          <w:sz w:val="28"/>
          <w:szCs w:val="28"/>
        </w:rPr>
        <w:t xml:space="preserve">, 31.12.2018, </w:t>
      </w:r>
      <w:r w:rsidR="00673756">
        <w:rPr>
          <w:sz w:val="28"/>
          <w:szCs w:val="28"/>
        </w:rPr>
        <w:t>№</w:t>
      </w:r>
      <w:r w:rsidRPr="00673756" w:rsidR="00673756">
        <w:rPr>
          <w:sz w:val="28"/>
          <w:szCs w:val="28"/>
        </w:rPr>
        <w:t xml:space="preserve"> 53 (часть II), </w:t>
      </w:r>
      <w:r w:rsidR="00602EA1">
        <w:rPr>
          <w:sz w:val="28"/>
          <w:szCs w:val="28"/>
        </w:rPr>
        <w:t xml:space="preserve"> </w:t>
      </w:r>
      <w:r w:rsidRPr="00673756" w:rsidR="00673756">
        <w:rPr>
          <w:sz w:val="28"/>
          <w:szCs w:val="28"/>
        </w:rPr>
        <w:t>ст. 8712.</w:t>
      </w:r>
      <w:r w:rsidR="00673756">
        <w:rPr>
          <w:sz w:val="28"/>
          <w:szCs w:val="28"/>
        </w:rPr>
        <w:t>)</w:t>
      </w:r>
      <w:r w:rsidRPr="00673756">
        <w:rPr>
          <w:bCs/>
          <w:sz w:val="28"/>
          <w:szCs w:val="28"/>
        </w:rPr>
        <w:t>;</w:t>
      </w:r>
      <w:r w:rsidRPr="00BC6E43">
        <w:rPr>
          <w:bCs/>
          <w:sz w:val="28"/>
          <w:szCs w:val="28"/>
        </w:rPr>
        <w:t xml:space="preserve"> </w:t>
      </w:r>
    </w:p>
    <w:p xmlns:wp14="http://schemas.microsoft.com/office/word/2010/wordml" w:rsidR="002B3C43" w:rsidP="006141F0" w:rsidRDefault="002B3C43" w14:paraId="1A126626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141F0">
        <w:rPr>
          <w:bCs/>
          <w:sz w:val="28"/>
          <w:szCs w:val="28"/>
        </w:rPr>
        <w:t>п</w:t>
      </w:r>
      <w:r w:rsidRPr="006141F0" w:rsidR="006141F0">
        <w:rPr>
          <w:bCs/>
          <w:sz w:val="28"/>
          <w:szCs w:val="28"/>
        </w:rPr>
        <w:t>остановление</w:t>
      </w:r>
      <w:r w:rsidR="006141F0">
        <w:rPr>
          <w:bCs/>
          <w:sz w:val="28"/>
          <w:szCs w:val="28"/>
        </w:rPr>
        <w:t>м</w:t>
      </w:r>
      <w:r w:rsidRPr="006141F0" w:rsidR="006141F0">
        <w:rPr>
          <w:bCs/>
          <w:sz w:val="28"/>
          <w:szCs w:val="28"/>
        </w:rPr>
        <w:t xml:space="preserve"> Правительства Российской Федерации от 02.09.2020 </w:t>
      </w:r>
      <w:r w:rsidR="008759CE">
        <w:rPr>
          <w:bCs/>
          <w:sz w:val="28"/>
          <w:szCs w:val="28"/>
        </w:rPr>
        <w:t>№</w:t>
      </w:r>
      <w:r w:rsidRPr="006141F0" w:rsidR="006141F0">
        <w:rPr>
          <w:bCs/>
          <w:sz w:val="28"/>
          <w:szCs w:val="28"/>
        </w:rPr>
        <w:t xml:space="preserve"> 1336 </w:t>
      </w:r>
      <w:r w:rsidR="008759CE">
        <w:rPr>
          <w:bCs/>
          <w:sz w:val="28"/>
          <w:szCs w:val="28"/>
        </w:rPr>
        <w:t>«</w:t>
      </w:r>
      <w:r w:rsidRPr="006141F0" w:rsidR="006141F0">
        <w:rPr>
          <w:bCs/>
          <w:sz w:val="28"/>
          <w:szCs w:val="28"/>
        </w:rPr>
        <w:t>Об утверждении требований к организации и проведению государственного контроля (надзора) в области долевого строительства многоквартирных домов и (или) иных объектов</w:t>
      </w:r>
      <w:r w:rsidR="008759CE">
        <w:rPr>
          <w:bCs/>
          <w:sz w:val="28"/>
          <w:szCs w:val="28"/>
        </w:rPr>
        <w:t>» (</w:t>
      </w:r>
      <w:r w:rsidRPr="008759CE" w:rsidR="008759CE">
        <w:rPr>
          <w:bCs/>
          <w:sz w:val="28"/>
          <w:szCs w:val="28"/>
        </w:rPr>
        <w:t>Собрание законодательства РФ</w:t>
      </w:r>
      <w:r w:rsidR="008759CE">
        <w:rPr>
          <w:bCs/>
          <w:sz w:val="28"/>
          <w:szCs w:val="28"/>
        </w:rPr>
        <w:t>;</w:t>
      </w:r>
      <w:r w:rsidRPr="008759CE" w:rsidR="008759CE">
        <w:rPr>
          <w:bCs/>
          <w:sz w:val="28"/>
          <w:szCs w:val="28"/>
        </w:rPr>
        <w:t xml:space="preserve"> 07.09.2020</w:t>
      </w:r>
      <w:r w:rsidR="008759CE">
        <w:rPr>
          <w:bCs/>
          <w:sz w:val="28"/>
          <w:szCs w:val="28"/>
        </w:rPr>
        <w:t>;</w:t>
      </w:r>
      <w:r w:rsidRPr="008759CE" w:rsidR="008759CE">
        <w:rPr>
          <w:bCs/>
          <w:sz w:val="28"/>
          <w:szCs w:val="28"/>
        </w:rPr>
        <w:t xml:space="preserve"> </w:t>
      </w:r>
      <w:r w:rsidR="008759CE">
        <w:rPr>
          <w:bCs/>
          <w:sz w:val="28"/>
          <w:szCs w:val="28"/>
        </w:rPr>
        <w:t>№</w:t>
      </w:r>
      <w:r w:rsidRPr="008759CE" w:rsidR="008759CE">
        <w:rPr>
          <w:bCs/>
          <w:sz w:val="28"/>
          <w:szCs w:val="28"/>
        </w:rPr>
        <w:t xml:space="preserve"> 36</w:t>
      </w:r>
      <w:r w:rsidR="008759CE">
        <w:rPr>
          <w:bCs/>
          <w:sz w:val="28"/>
          <w:szCs w:val="28"/>
        </w:rPr>
        <w:t xml:space="preserve">; </w:t>
      </w:r>
      <w:r w:rsidRPr="008759CE" w:rsidR="008759CE">
        <w:rPr>
          <w:bCs/>
          <w:sz w:val="28"/>
          <w:szCs w:val="28"/>
        </w:rPr>
        <w:t>ст. 5638</w:t>
      </w:r>
      <w:r w:rsidR="008759CE">
        <w:rPr>
          <w:bCs/>
          <w:sz w:val="28"/>
          <w:szCs w:val="28"/>
        </w:rPr>
        <w:t>);</w:t>
      </w:r>
    </w:p>
    <w:p xmlns:wp14="http://schemas.microsoft.com/office/word/2010/wordml" w:rsidRPr="00BC6E43" w:rsidR="00295143" w:rsidP="00295143" w:rsidRDefault="00F943FF" w14:paraId="0CD2EFBD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943FF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ом</w:t>
      </w:r>
      <w:r w:rsidRPr="00F943FF">
        <w:rPr>
          <w:bCs/>
          <w:sz w:val="28"/>
          <w:szCs w:val="28"/>
        </w:rPr>
        <w:t xml:space="preserve"> Минстроя России от 12.10.2018 </w:t>
      </w:r>
      <w:r>
        <w:rPr>
          <w:bCs/>
          <w:sz w:val="28"/>
          <w:szCs w:val="28"/>
        </w:rPr>
        <w:t>№</w:t>
      </w:r>
      <w:r w:rsidRPr="00F943FF">
        <w:rPr>
          <w:bCs/>
          <w:sz w:val="28"/>
          <w:szCs w:val="28"/>
        </w:rPr>
        <w:t xml:space="preserve"> 656/пр </w:t>
      </w:r>
      <w:r>
        <w:rPr>
          <w:bCs/>
          <w:sz w:val="28"/>
          <w:szCs w:val="28"/>
        </w:rPr>
        <w:t>«</w:t>
      </w:r>
      <w:r w:rsidRPr="00F943FF">
        <w:rPr>
          <w:bCs/>
          <w:sz w:val="28"/>
          <w:szCs w:val="28"/>
        </w:rPr>
        <w:t>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</w:t>
      </w:r>
      <w:r>
        <w:rPr>
          <w:bCs/>
          <w:sz w:val="28"/>
          <w:szCs w:val="28"/>
        </w:rPr>
        <w:t>роительства»</w:t>
      </w:r>
      <w:r w:rsidRPr="00F943FF">
        <w:rPr>
          <w:bCs/>
          <w:sz w:val="28"/>
          <w:szCs w:val="28"/>
        </w:rPr>
        <w:t xml:space="preserve"> (вместе с </w:t>
      </w:r>
      <w:r>
        <w:rPr>
          <w:bCs/>
          <w:sz w:val="28"/>
          <w:szCs w:val="28"/>
        </w:rPr>
        <w:t>«</w:t>
      </w:r>
      <w:r w:rsidRPr="00F943FF">
        <w:rPr>
          <w:bCs/>
          <w:sz w:val="28"/>
          <w:szCs w:val="28"/>
        </w:rPr>
        <w:t>Порядком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</w:t>
      </w:r>
      <w:r>
        <w:rPr>
          <w:bCs/>
          <w:sz w:val="28"/>
          <w:szCs w:val="28"/>
        </w:rPr>
        <w:t>или) иных объектов недвижимости»</w:t>
      </w:r>
      <w:r w:rsidRPr="00F943FF">
        <w:rPr>
          <w:bCs/>
          <w:sz w:val="28"/>
          <w:szCs w:val="28"/>
        </w:rPr>
        <w:t>) (</w:t>
      </w:r>
      <w:r w:rsidRPr="001D5951" w:rsidR="001D5951">
        <w:rPr>
          <w:bCs/>
          <w:sz w:val="28"/>
          <w:szCs w:val="28"/>
        </w:rPr>
        <w:t>Официальный интернет-портал правовой информации</w:t>
      </w:r>
      <w:r w:rsidR="001D5951">
        <w:rPr>
          <w:bCs/>
          <w:sz w:val="28"/>
          <w:szCs w:val="28"/>
        </w:rPr>
        <w:t>;</w:t>
      </w:r>
      <w:r w:rsidRPr="001D5951" w:rsidR="001D5951">
        <w:rPr>
          <w:bCs/>
          <w:sz w:val="28"/>
          <w:szCs w:val="28"/>
        </w:rPr>
        <w:t xml:space="preserve"> http://www.pravo.gov.ru</w:t>
      </w:r>
      <w:r w:rsidR="001D5951">
        <w:rPr>
          <w:bCs/>
          <w:sz w:val="28"/>
          <w:szCs w:val="28"/>
        </w:rPr>
        <w:t>;</w:t>
      </w:r>
      <w:r w:rsidRPr="001D5951" w:rsidR="001D5951">
        <w:rPr>
          <w:bCs/>
          <w:sz w:val="28"/>
          <w:szCs w:val="28"/>
        </w:rPr>
        <w:t xml:space="preserve"> 21.02.2019</w:t>
      </w:r>
      <w:r w:rsidRPr="00F943FF">
        <w:rPr>
          <w:bCs/>
          <w:sz w:val="28"/>
          <w:szCs w:val="28"/>
        </w:rPr>
        <w:t>)</w:t>
      </w:r>
      <w:r w:rsidR="008759CE">
        <w:rPr>
          <w:bCs/>
          <w:sz w:val="28"/>
          <w:szCs w:val="28"/>
        </w:rPr>
        <w:t>;</w:t>
      </w:r>
    </w:p>
    <w:p xmlns:wp14="http://schemas.microsoft.com/office/word/2010/wordml" w:rsidRPr="00BC6E43" w:rsidR="00295143" w:rsidP="00295143" w:rsidRDefault="00295143" w14:paraId="35A51F98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6E43">
        <w:rPr>
          <w:bCs/>
          <w:sz w:val="28"/>
          <w:szCs w:val="28"/>
        </w:rPr>
        <w:t xml:space="preserve">- </w:t>
      </w:r>
      <w:r w:rsidR="00383504">
        <w:rPr>
          <w:sz w:val="28"/>
          <w:szCs w:val="28"/>
        </w:rPr>
        <w:t>п</w:t>
      </w:r>
      <w:r w:rsidRPr="00383504" w:rsidR="00383504">
        <w:rPr>
          <w:sz w:val="28"/>
          <w:szCs w:val="28"/>
        </w:rPr>
        <w:t>риказ</w:t>
      </w:r>
      <w:r w:rsidR="00383504">
        <w:rPr>
          <w:sz w:val="28"/>
          <w:szCs w:val="28"/>
        </w:rPr>
        <w:t>ом</w:t>
      </w:r>
      <w:r w:rsidRPr="00383504" w:rsidR="00383504">
        <w:rPr>
          <w:sz w:val="28"/>
          <w:szCs w:val="28"/>
        </w:rPr>
        <w:t xml:space="preserve"> Минстроя России от 15.05.2019 </w:t>
      </w:r>
      <w:r w:rsidR="00383504">
        <w:rPr>
          <w:sz w:val="28"/>
          <w:szCs w:val="28"/>
        </w:rPr>
        <w:t>№ 278/пр «</w:t>
      </w:r>
      <w:r w:rsidRPr="00383504" w:rsidR="00383504">
        <w:rPr>
          <w:sz w:val="28"/>
          <w:szCs w:val="28"/>
        </w:rPr>
        <w:t>Об утверждении порядка расчета норматива обеспеченности обязательств и норматива целевого использования средств</w:t>
      </w:r>
      <w:r w:rsidR="00383504">
        <w:rPr>
          <w:sz w:val="28"/>
          <w:szCs w:val="28"/>
        </w:rPr>
        <w:t>»</w:t>
      </w:r>
      <w:r w:rsidRPr="00383504" w:rsidR="00383504">
        <w:rPr>
          <w:sz w:val="28"/>
          <w:szCs w:val="28"/>
        </w:rPr>
        <w:t xml:space="preserve"> (</w:t>
      </w:r>
      <w:r w:rsidR="00282BE3">
        <w:rPr>
          <w:sz w:val="28"/>
          <w:szCs w:val="28"/>
        </w:rPr>
        <w:t>О</w:t>
      </w:r>
      <w:r w:rsidRPr="00282BE3" w:rsidR="00282BE3">
        <w:rPr>
          <w:sz w:val="28"/>
          <w:szCs w:val="28"/>
        </w:rPr>
        <w:t>фициальный интернет-портал правовой информации</w:t>
      </w:r>
      <w:r w:rsidR="00282BE3">
        <w:rPr>
          <w:sz w:val="28"/>
          <w:szCs w:val="28"/>
        </w:rPr>
        <w:t>;</w:t>
      </w:r>
      <w:r w:rsidRPr="00282BE3" w:rsidR="00282BE3">
        <w:rPr>
          <w:sz w:val="28"/>
          <w:szCs w:val="28"/>
        </w:rPr>
        <w:t xml:space="preserve"> http://www.pravo.gov.ru</w:t>
      </w:r>
      <w:r w:rsidR="00282BE3">
        <w:rPr>
          <w:sz w:val="28"/>
          <w:szCs w:val="28"/>
        </w:rPr>
        <w:t>;</w:t>
      </w:r>
      <w:r w:rsidRPr="00282BE3" w:rsidR="00282BE3">
        <w:rPr>
          <w:sz w:val="28"/>
          <w:szCs w:val="28"/>
        </w:rPr>
        <w:t xml:space="preserve"> 23.07.2019</w:t>
      </w:r>
      <w:r w:rsidRPr="00383504" w:rsidR="00383504">
        <w:rPr>
          <w:sz w:val="28"/>
          <w:szCs w:val="28"/>
        </w:rPr>
        <w:t>)</w:t>
      </w:r>
      <w:r w:rsidRPr="00BC6E43">
        <w:rPr>
          <w:sz w:val="28"/>
          <w:szCs w:val="28"/>
        </w:rPr>
        <w:t>;</w:t>
      </w:r>
    </w:p>
    <w:p xmlns:wp14="http://schemas.microsoft.com/office/word/2010/wordml" w:rsidR="00295143" w:rsidP="00295143" w:rsidRDefault="00295143" w14:paraId="20EDA3C4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6E43">
        <w:rPr>
          <w:sz w:val="28"/>
          <w:szCs w:val="28"/>
        </w:rPr>
        <w:t>- постановлением Правительства Ивановс</w:t>
      </w:r>
      <w:r>
        <w:rPr>
          <w:sz w:val="28"/>
          <w:szCs w:val="28"/>
        </w:rPr>
        <w:t xml:space="preserve">кой области от 19.12.2012 </w:t>
      </w:r>
      <w:r w:rsidRPr="00BC6E43">
        <w:rPr>
          <w:sz w:val="28"/>
          <w:szCs w:val="28"/>
        </w:rPr>
        <w:t>№ 537-п «Об утверждении Положения о Департаменте строительства и архитектуры Ивановской области»</w:t>
      </w:r>
      <w:r w:rsidRPr="00A0496C">
        <w:rPr>
          <w:sz w:val="28"/>
          <w:szCs w:val="28"/>
        </w:rPr>
        <w:t xml:space="preserve"> </w:t>
      </w:r>
      <w:r w:rsidRPr="00BC6E43">
        <w:rPr>
          <w:sz w:val="28"/>
          <w:szCs w:val="28"/>
        </w:rPr>
        <w:t>(Официальный сайт Правительства Ивановской о</w:t>
      </w:r>
      <w:r>
        <w:rPr>
          <w:sz w:val="28"/>
          <w:szCs w:val="28"/>
        </w:rPr>
        <w:t>бласти http://www.ivanovoobl.ru;</w:t>
      </w:r>
      <w:r w:rsidRPr="00BC6E43">
        <w:rPr>
          <w:sz w:val="28"/>
          <w:szCs w:val="28"/>
        </w:rPr>
        <w:t xml:space="preserve"> 19.12.2012)</w:t>
      </w:r>
      <w:r w:rsidRPr="00BC6E43">
        <w:rPr>
          <w:bCs/>
          <w:sz w:val="28"/>
          <w:szCs w:val="28"/>
        </w:rPr>
        <w:t>;</w:t>
      </w:r>
    </w:p>
    <w:p xmlns:wp14="http://schemas.microsoft.com/office/word/2010/wordml" w:rsidR="008759CE" w:rsidP="00295143" w:rsidRDefault="008759CE" w14:paraId="00C98299" wp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8759CE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8759CE">
        <w:rPr>
          <w:bCs/>
          <w:sz w:val="28"/>
          <w:szCs w:val="28"/>
        </w:rPr>
        <w:t xml:space="preserve"> Правительства Ивановской области от 12.11.2020 </w:t>
      </w:r>
      <w:r>
        <w:rPr>
          <w:bCs/>
          <w:sz w:val="28"/>
          <w:szCs w:val="28"/>
        </w:rPr>
        <w:t>№</w:t>
      </w:r>
      <w:r w:rsidRPr="008759CE">
        <w:rPr>
          <w:bCs/>
          <w:sz w:val="28"/>
          <w:szCs w:val="28"/>
        </w:rPr>
        <w:t xml:space="preserve"> 565-п </w:t>
      </w:r>
      <w:r>
        <w:rPr>
          <w:bCs/>
          <w:sz w:val="28"/>
          <w:szCs w:val="28"/>
        </w:rPr>
        <w:t>«</w:t>
      </w:r>
      <w:r w:rsidRPr="008759CE">
        <w:rPr>
          <w:bCs/>
          <w:sz w:val="28"/>
          <w:szCs w:val="28"/>
        </w:rPr>
        <w:t>Об утверждении Порядка организации и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 области</w:t>
      </w:r>
      <w:r>
        <w:rPr>
          <w:bCs/>
          <w:sz w:val="28"/>
          <w:szCs w:val="28"/>
        </w:rPr>
        <w:t>» (</w:t>
      </w:r>
      <w:r w:rsidRPr="008759CE">
        <w:rPr>
          <w:bCs/>
          <w:sz w:val="28"/>
          <w:szCs w:val="28"/>
        </w:rPr>
        <w:t>Официальный интернет-портал правовой информации http://pravo.gov.ru</w:t>
      </w:r>
      <w:r>
        <w:rPr>
          <w:bCs/>
          <w:sz w:val="28"/>
          <w:szCs w:val="28"/>
        </w:rPr>
        <w:t>;</w:t>
      </w:r>
      <w:r w:rsidRPr="008759CE">
        <w:rPr>
          <w:bCs/>
          <w:sz w:val="28"/>
          <w:szCs w:val="28"/>
        </w:rPr>
        <w:t xml:space="preserve"> 13.11.2020</w:t>
      </w:r>
      <w:r>
        <w:rPr>
          <w:bCs/>
          <w:sz w:val="28"/>
          <w:szCs w:val="28"/>
        </w:rPr>
        <w:t>);</w:t>
      </w:r>
    </w:p>
    <w:p xmlns:wp14="http://schemas.microsoft.com/office/word/2010/wordml" w:rsidRPr="00295143" w:rsidR="00F31C3C" w:rsidP="00295143" w:rsidRDefault="00295143" w14:paraId="1169700A" wp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E43">
        <w:rPr>
          <w:bCs/>
          <w:sz w:val="28"/>
          <w:szCs w:val="28"/>
        </w:rPr>
        <w:t>- приказ</w:t>
      </w:r>
      <w:r>
        <w:rPr>
          <w:bCs/>
          <w:sz w:val="28"/>
          <w:szCs w:val="28"/>
        </w:rPr>
        <w:t>ом</w:t>
      </w:r>
      <w:r w:rsidRPr="00BC6E43">
        <w:rPr>
          <w:bCs/>
          <w:sz w:val="28"/>
          <w:szCs w:val="28"/>
        </w:rPr>
        <w:t xml:space="preserve"> Департамента строительства и архитектуры Ивановской области </w:t>
      </w:r>
      <w:r>
        <w:rPr>
          <w:bCs/>
          <w:sz w:val="28"/>
          <w:szCs w:val="28"/>
        </w:rPr>
        <w:t xml:space="preserve">от 11.07.2014 </w:t>
      </w:r>
      <w:r w:rsidRPr="00BC6E43">
        <w:rPr>
          <w:bCs/>
          <w:sz w:val="28"/>
          <w:szCs w:val="28"/>
        </w:rPr>
        <w:t>№ 86 «Об утверждении Административного регламента исполнения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</w:t>
      </w:r>
      <w:r>
        <w:rPr>
          <w:bCs/>
          <w:sz w:val="28"/>
          <w:szCs w:val="28"/>
        </w:rPr>
        <w:t>ии Ивановской области»</w:t>
      </w:r>
      <w:r w:rsidRPr="00A049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C6E43">
        <w:rPr>
          <w:sz w:val="28"/>
          <w:szCs w:val="28"/>
        </w:rPr>
        <w:t>Собрание зако</w:t>
      </w:r>
      <w:r>
        <w:rPr>
          <w:sz w:val="28"/>
          <w:szCs w:val="28"/>
        </w:rPr>
        <w:t>нодательства Ивановской области; 29.07.2014; № 29</w:t>
      </w:r>
      <w:r w:rsidR="00602EA1">
        <w:rPr>
          <w:sz w:val="28"/>
          <w:szCs w:val="28"/>
        </w:rPr>
        <w:t xml:space="preserve"> </w:t>
      </w:r>
      <w:r>
        <w:rPr>
          <w:sz w:val="28"/>
          <w:szCs w:val="28"/>
        </w:rPr>
        <w:t>(698</w:t>
      </w:r>
      <w:r w:rsidRPr="00BC6E43">
        <w:rPr>
          <w:sz w:val="28"/>
          <w:szCs w:val="28"/>
        </w:rPr>
        <w:t>).</w:t>
      </w:r>
    </w:p>
    <w:p xmlns:wp14="http://schemas.microsoft.com/office/word/2010/wordml" w:rsidRPr="00295143" w:rsidR="00F31C3C" w:rsidP="0083213D" w:rsidRDefault="00F31C3C" w14:paraId="5DAB6C7B" wp14:textId="77777777">
      <w:pPr>
        <w:rPr>
          <w:sz w:val="32"/>
          <w:szCs w:val="32"/>
        </w:rPr>
      </w:pPr>
    </w:p>
    <w:p xmlns:wp14="http://schemas.microsoft.com/office/word/2010/wordml" w:rsidRPr="00BC0837" w:rsidR="00886888" w:rsidP="00001278" w:rsidRDefault="00886888" w14:paraId="5B2F630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Раздел 2.</w:t>
      </w:r>
    </w:p>
    <w:p xmlns:wp14="http://schemas.microsoft.com/office/word/2010/wordml" w:rsidRPr="00BC0837" w:rsidR="00886888" w:rsidP="00001278" w:rsidRDefault="00886888" w14:paraId="08A243B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Организация государственного контроля (надзора),</w:t>
      </w:r>
    </w:p>
    <w:p xmlns:wp14="http://schemas.microsoft.com/office/word/2010/wordml" w:rsidRPr="00BC0837" w:rsidR="00886888" w:rsidP="00001278" w:rsidRDefault="00886888" w14:paraId="334639A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муниципального контроля</w:t>
      </w:r>
    </w:p>
    <w:p xmlns:wp14="http://schemas.microsoft.com/office/word/2010/wordml" w:rsidR="008F0AFA" w:rsidP="00F16860" w:rsidRDefault="008F0AFA" w14:paraId="02EB378F" wp14:textId="77777777">
      <w:pPr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Pr="00BC0837" w:rsidR="00F16860" w:rsidP="00F16860" w:rsidRDefault="00F16860" w14:paraId="3EBBD62A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>2.1 Сведения об организационной структуре и системе управления органов государственного контроля (надзора)</w:t>
      </w:r>
    </w:p>
    <w:p xmlns:wp14="http://schemas.microsoft.com/office/word/2010/wordml" w:rsidRPr="00CE5D68" w:rsidR="00F16860" w:rsidP="00F16860" w:rsidRDefault="00F16860" w14:paraId="233A9FD0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CE5D68">
        <w:rPr>
          <w:sz w:val="28"/>
          <w:szCs w:val="28"/>
        </w:rPr>
        <w:t xml:space="preserve">Согласно </w:t>
      </w:r>
      <w:hyperlink w:history="1" r:id="rId12">
        <w:r>
          <w:rPr>
            <w:sz w:val="28"/>
            <w:szCs w:val="28"/>
          </w:rPr>
          <w:t xml:space="preserve">части </w:t>
        </w:r>
        <w:r w:rsidRPr="00CE5D68">
          <w:rPr>
            <w:sz w:val="28"/>
            <w:szCs w:val="28"/>
          </w:rPr>
          <w:t>2 статьи 23</w:t>
        </w:r>
      </w:hyperlink>
      <w:r w:rsidRPr="00CE5D68">
        <w:rPr>
          <w:sz w:val="28"/>
          <w:szCs w:val="28"/>
        </w:rPr>
        <w:t xml:space="preserve"> Фе</w:t>
      </w:r>
      <w:r>
        <w:rPr>
          <w:sz w:val="28"/>
          <w:szCs w:val="28"/>
        </w:rPr>
        <w:t xml:space="preserve">дерального закона от 30.12.2004 </w:t>
      </w:r>
      <w:r w:rsidRPr="00CE5D68">
        <w:rPr>
          <w:sz w:val="28"/>
          <w:szCs w:val="28"/>
        </w:rPr>
        <w:t xml:space="preserve">№ 214-ФЗ </w:t>
      </w:r>
      <w:r w:rsidR="006338D8">
        <w:rPr>
          <w:sz w:val="28"/>
          <w:szCs w:val="28"/>
        </w:rPr>
        <w:t xml:space="preserve">                </w:t>
      </w:r>
      <w:r w:rsidRPr="00CE5D68">
        <w:rPr>
          <w:sz w:val="28"/>
          <w:szCs w:val="28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</w:t>
      </w:r>
      <w:r w:rsidR="007E5827">
        <w:rPr>
          <w:sz w:val="28"/>
          <w:szCs w:val="28"/>
        </w:rPr>
        <w:t>Федеральный з</w:t>
      </w:r>
      <w:r w:rsidRPr="00CE5D68">
        <w:rPr>
          <w:sz w:val="28"/>
          <w:szCs w:val="28"/>
        </w:rPr>
        <w:t xml:space="preserve">акон № 214-ФЗ) государственный контроль (надзор) в области долевого строительства многоквартирных домов и (или) иных объектов недвижимости осуществляются уполномоченным органом исполнительной власти субъекта Российской Федерации, на территории которого осуществляется данное строительство. Таким уполномоченным органом на территории Ивановской области </w:t>
      </w:r>
      <w:r>
        <w:rPr>
          <w:sz w:val="28"/>
          <w:szCs w:val="28"/>
        </w:rPr>
        <w:t xml:space="preserve">в соответствии с </w:t>
      </w:r>
      <w:r w:rsidRPr="00CE5D6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E5D68">
        <w:rPr>
          <w:sz w:val="28"/>
          <w:szCs w:val="28"/>
        </w:rPr>
        <w:t xml:space="preserve"> Правительства Иванов</w:t>
      </w:r>
      <w:r>
        <w:rPr>
          <w:sz w:val="28"/>
          <w:szCs w:val="28"/>
        </w:rPr>
        <w:t xml:space="preserve">ской области от 19.12.2012 </w:t>
      </w:r>
      <w:r w:rsidRPr="00CE5D68">
        <w:rPr>
          <w:sz w:val="28"/>
          <w:szCs w:val="28"/>
        </w:rPr>
        <w:t>№ 537-п «Об утверждении Положения о Департаменте строительства и архитектуры Ивановской области»</w:t>
      </w:r>
      <w:r>
        <w:rPr>
          <w:sz w:val="28"/>
          <w:szCs w:val="28"/>
        </w:rPr>
        <w:t xml:space="preserve"> </w:t>
      </w:r>
      <w:r w:rsidRPr="00CE5D68">
        <w:rPr>
          <w:sz w:val="28"/>
          <w:szCs w:val="28"/>
        </w:rPr>
        <w:t xml:space="preserve">является Департамент строительства и </w:t>
      </w:r>
      <w:r>
        <w:rPr>
          <w:sz w:val="28"/>
          <w:szCs w:val="28"/>
        </w:rPr>
        <w:t>архитектуры Ивановской области</w:t>
      </w:r>
      <w:r w:rsidR="00A67611">
        <w:rPr>
          <w:sz w:val="28"/>
          <w:szCs w:val="28"/>
        </w:rPr>
        <w:t xml:space="preserve"> (далее – Департамент)</w:t>
      </w:r>
      <w:r w:rsidRPr="00CE5D68">
        <w:rPr>
          <w:sz w:val="28"/>
          <w:szCs w:val="28"/>
        </w:rPr>
        <w:t>.</w:t>
      </w:r>
    </w:p>
    <w:p xmlns:wp14="http://schemas.microsoft.com/office/word/2010/wordml" w:rsidR="00F16860" w:rsidP="00F16860" w:rsidRDefault="00F16860" w14:paraId="1C368C00" wp14:textId="777777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5D68">
        <w:rPr>
          <w:sz w:val="28"/>
          <w:szCs w:val="28"/>
        </w:rPr>
        <w:t xml:space="preserve">Структура Департамента утверждена </w:t>
      </w:r>
      <w:r w:rsidRPr="00CE5D68">
        <w:rPr>
          <w:bCs/>
          <w:sz w:val="28"/>
          <w:szCs w:val="28"/>
        </w:rPr>
        <w:t>указом Губернатора Ивановской области от 15.01.20</w:t>
      </w:r>
      <w:r>
        <w:rPr>
          <w:bCs/>
          <w:sz w:val="28"/>
          <w:szCs w:val="28"/>
        </w:rPr>
        <w:t>07 № 1-уг «</w:t>
      </w:r>
      <w:r w:rsidRPr="00CE5D68">
        <w:rPr>
          <w:bCs/>
          <w:sz w:val="28"/>
          <w:szCs w:val="28"/>
        </w:rPr>
        <w:t>Об утверждении структуры Департамента строительства и</w:t>
      </w:r>
      <w:r>
        <w:rPr>
          <w:bCs/>
          <w:sz w:val="28"/>
          <w:szCs w:val="28"/>
        </w:rPr>
        <w:t xml:space="preserve"> архитектуры Ивановской области»</w:t>
      </w:r>
      <w:r w:rsidRPr="00CE5D68">
        <w:rPr>
          <w:bCs/>
          <w:sz w:val="28"/>
          <w:szCs w:val="28"/>
        </w:rPr>
        <w:t>.</w:t>
      </w:r>
    </w:p>
    <w:p xmlns:wp14="http://schemas.microsoft.com/office/word/2010/wordml" w:rsidRPr="006338D8" w:rsidR="00401B6E" w:rsidP="006338D8" w:rsidRDefault="00F16860" w14:paraId="3161F76E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5808D9">
        <w:rPr>
          <w:sz w:val="28"/>
          <w:szCs w:val="28"/>
        </w:rPr>
        <w:t>Структурным подразделением, непосредственно осуществляющим</w:t>
      </w:r>
      <w:r>
        <w:rPr>
          <w:sz w:val="28"/>
          <w:szCs w:val="28"/>
        </w:rPr>
        <w:t xml:space="preserve"> контрольно-надзорные полномочия в области долевого строительства многоквартирных домов и иных объектов недвижимости на территории Ивановской области</w:t>
      </w:r>
      <w:r w:rsidRPr="005808D9">
        <w:rPr>
          <w:sz w:val="28"/>
          <w:szCs w:val="28"/>
        </w:rPr>
        <w:t>, является юридический отдел Департамента.</w:t>
      </w:r>
    </w:p>
    <w:p xmlns:wp14="http://schemas.microsoft.com/office/word/2010/wordml" w:rsidR="00401B6E" w:rsidP="00F16860" w:rsidRDefault="00401B6E" w14:paraId="6A05A809" wp14:textId="77777777">
      <w:pPr>
        <w:tabs>
          <w:tab w:val="left" w:pos="3090"/>
        </w:tabs>
        <w:jc w:val="center"/>
        <w:rPr>
          <w:b/>
          <w:sz w:val="28"/>
          <w:szCs w:val="28"/>
        </w:rPr>
      </w:pPr>
    </w:p>
    <w:p xmlns:wp14="http://schemas.microsoft.com/office/word/2010/wordml" w:rsidRPr="00A43DD6" w:rsidR="00510C7C" w:rsidP="00510C7C" w:rsidRDefault="00510C7C" w14:paraId="2EBE63EC" wp14:textId="777777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3DD6">
        <w:rPr>
          <w:rFonts w:eastAsia="Calibri"/>
          <w:b/>
          <w:sz w:val="28"/>
          <w:szCs w:val="28"/>
          <w:lang w:eastAsia="en-US"/>
        </w:rPr>
        <w:t xml:space="preserve">Структура Департамента строительства и архитектуры </w:t>
      </w:r>
    </w:p>
    <w:p xmlns:wp14="http://schemas.microsoft.com/office/word/2010/wordml" w:rsidRPr="00A43DD6" w:rsidR="00510C7C" w:rsidP="00510C7C" w:rsidRDefault="00510C7C" w14:paraId="72ABD4C7" wp14:textId="777777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3DD6">
        <w:rPr>
          <w:rFonts w:eastAsia="Calibri"/>
          <w:b/>
          <w:sz w:val="28"/>
          <w:szCs w:val="28"/>
          <w:lang w:eastAsia="en-US"/>
        </w:rPr>
        <w:t>Ивановской области</w:t>
      </w:r>
    </w:p>
    <w:p xmlns:wp14="http://schemas.microsoft.com/office/word/2010/wordml" w:rsidR="004C7A17" w:rsidP="00F16860" w:rsidRDefault="00061180" w14:paraId="5A39BBE3" wp14:textId="77777777">
      <w:pPr>
        <w:spacing w:line="360" w:lineRule="auto"/>
        <w:ind w:firstLine="709"/>
        <w:jc w:val="center"/>
        <w:rPr>
          <w:sz w:val="28"/>
          <w:szCs w:val="28"/>
        </w:rPr>
      </w:pPr>
      <w:r>
        <w:drawing>
          <wp:inline xmlns:wp14="http://schemas.microsoft.com/office/word/2010/wordprocessingDrawing" wp14:editId="5FE4AFF6" wp14:anchorId="070AD774">
            <wp:extent cx="6124574" cy="4400550"/>
            <wp:effectExtent l="0" t="0" r="0" b="0"/>
            <wp:docPr id="1" name="Рисунок 2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27"/>
                    <pic:cNvPicPr/>
                  </pic:nvPicPr>
                  <pic:blipFill>
                    <a:blip r:embed="R56773f99743944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24574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C6426" w:rsidP="00FC6426" w:rsidRDefault="00FC6426" w14:paraId="429C3530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 xml:space="preserve">2.2 Перечень и описание </w:t>
      </w:r>
      <w:r w:rsidRPr="00773B31" w:rsidR="00773B31">
        <w:rPr>
          <w:b/>
          <w:color w:val="000000"/>
          <w:sz w:val="28"/>
          <w:szCs w:val="28"/>
          <w:shd w:val="clear" w:color="auto" w:fill="FFFFFF"/>
        </w:rPr>
        <w:t>видов государственного контроля (надзора), видов муниципального контроля</w:t>
      </w:r>
    </w:p>
    <w:p xmlns:wp14="http://schemas.microsoft.com/office/word/2010/wordml" w:rsidR="00773B31" w:rsidP="007D4086" w:rsidRDefault="00773B31" w14:paraId="19CF69AB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осуществля</w:t>
      </w:r>
      <w:r w:rsidR="006127D7">
        <w:rPr>
          <w:sz w:val="28"/>
          <w:szCs w:val="28"/>
        </w:rPr>
        <w:t>л в 2021 году</w:t>
      </w:r>
      <w:r>
        <w:rPr>
          <w:sz w:val="28"/>
          <w:szCs w:val="28"/>
        </w:rPr>
        <w:t xml:space="preserve"> г</w:t>
      </w:r>
      <w:r w:rsidRPr="00BC6E43">
        <w:rPr>
          <w:sz w:val="28"/>
          <w:szCs w:val="28"/>
        </w:rPr>
        <w:t xml:space="preserve">осударственный контроль (надзор) </w:t>
      </w:r>
      <w:r w:rsidRPr="00BC6E43">
        <w:rPr>
          <w:color w:val="000000"/>
          <w:sz w:val="28"/>
          <w:szCs w:val="28"/>
          <w:shd w:val="clear" w:color="auto" w:fill="FFFFFF"/>
        </w:rPr>
        <w:t>в области долевого строительства многоквартирных домов и иных объектов недвижимости на территории Ивановской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xmlns:wp14="http://schemas.microsoft.com/office/word/2010/wordml" w:rsidRPr="00D100F5" w:rsidR="00FC6426" w:rsidP="007D4086" w:rsidRDefault="00FC6426" w14:paraId="405CC69E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00F5">
        <w:rPr>
          <w:sz w:val="28"/>
          <w:szCs w:val="28"/>
        </w:rPr>
        <w:t>Должностные лица Департамента в целях реализации полномочий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 области</w:t>
      </w:r>
      <w:r w:rsidR="00026A3C">
        <w:rPr>
          <w:sz w:val="28"/>
          <w:szCs w:val="28"/>
        </w:rPr>
        <w:t xml:space="preserve"> вправе</w:t>
      </w:r>
      <w:r w:rsidRPr="00D100F5">
        <w:rPr>
          <w:sz w:val="28"/>
          <w:szCs w:val="28"/>
        </w:rPr>
        <w:t>:</w:t>
      </w:r>
    </w:p>
    <w:p xmlns:wp14="http://schemas.microsoft.com/office/word/2010/wordml" w:rsidRPr="000D706E" w:rsidR="00C9609B" w:rsidP="007D4086" w:rsidRDefault="00C9609B" w14:paraId="13410018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D706E">
        <w:rPr>
          <w:color w:val="000000"/>
          <w:sz w:val="28"/>
          <w:szCs w:val="20"/>
        </w:rPr>
        <w:t>- осуществля</w:t>
      </w:r>
      <w:r w:rsidRPr="000D706E" w:rsidR="00026A3C">
        <w:rPr>
          <w:color w:val="000000"/>
          <w:sz w:val="28"/>
          <w:szCs w:val="20"/>
        </w:rPr>
        <w:t>ть</w:t>
      </w:r>
      <w:r w:rsidRPr="000D706E">
        <w:rPr>
          <w:color w:val="000000"/>
          <w:sz w:val="28"/>
          <w:szCs w:val="20"/>
        </w:rPr>
        <w:t xml:space="preserve"> контроль за целевым использованием застройщиками денежных средств, уплачиваемых участниками долевого строительства по договорам, для строительства (создания) многоквартирных домов и (или) иных объектов недвижимости на территории Ивановской области в соответствии с </w:t>
      </w:r>
      <w:r w:rsidR="00510C7C">
        <w:rPr>
          <w:color w:val="000000"/>
          <w:sz w:val="28"/>
          <w:szCs w:val="20"/>
        </w:rPr>
        <w:t>Федеральным з</w:t>
      </w:r>
      <w:r w:rsidRPr="000D706E">
        <w:rPr>
          <w:color w:val="000000"/>
          <w:sz w:val="28"/>
          <w:szCs w:val="28"/>
        </w:rPr>
        <w:t>аконом № 214-ФЗ</w:t>
      </w:r>
      <w:r w:rsidRPr="000D706E">
        <w:rPr>
          <w:color w:val="000000"/>
          <w:sz w:val="28"/>
          <w:szCs w:val="20"/>
        </w:rPr>
        <w:t>;</w:t>
      </w:r>
    </w:p>
    <w:p xmlns:wp14="http://schemas.microsoft.com/office/word/2010/wordml" w:rsidRPr="000D706E" w:rsidR="00C9609B" w:rsidP="007D4086" w:rsidRDefault="00C9609B" w14:paraId="0AC993CC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D706E">
        <w:rPr>
          <w:color w:val="000000"/>
          <w:sz w:val="28"/>
          <w:szCs w:val="20"/>
        </w:rPr>
        <w:t>- осуществля</w:t>
      </w:r>
      <w:r w:rsidRPr="000D706E" w:rsidR="00026A3C">
        <w:rPr>
          <w:color w:val="000000"/>
          <w:sz w:val="28"/>
          <w:szCs w:val="20"/>
        </w:rPr>
        <w:t>ть</w:t>
      </w:r>
      <w:r w:rsidRPr="000D706E">
        <w:rPr>
          <w:color w:val="000000"/>
          <w:sz w:val="28"/>
          <w:szCs w:val="20"/>
        </w:rPr>
        <w:t xml:space="preserve"> контроль за соблюдением застройщиками:</w:t>
      </w:r>
    </w:p>
    <w:p xmlns:wp14="http://schemas.microsoft.com/office/word/2010/wordml" w:rsidRPr="000D706E" w:rsidR="000D706E" w:rsidP="007D4086" w:rsidRDefault="000D706E" w14:paraId="1259DA3D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D706E">
        <w:rPr>
          <w:rFonts w:eastAsia="Calibri"/>
          <w:color w:val="000000"/>
          <w:sz w:val="28"/>
          <w:szCs w:val="28"/>
        </w:rPr>
        <w:t xml:space="preserve">а) установленных </w:t>
      </w:r>
      <w:hyperlink w:history="1" r:id="rId14">
        <w:r w:rsidRPr="000D706E">
          <w:rPr>
            <w:rFonts w:eastAsia="Calibri"/>
            <w:color w:val="000000"/>
            <w:sz w:val="28"/>
            <w:szCs w:val="28"/>
          </w:rPr>
          <w:t>частью 2 статьи 3</w:t>
        </w:r>
      </w:hyperlink>
      <w:r w:rsidRPr="000D706E">
        <w:rPr>
          <w:rFonts w:eastAsia="Calibri"/>
          <w:color w:val="000000"/>
          <w:sz w:val="28"/>
          <w:szCs w:val="28"/>
        </w:rPr>
        <w:t xml:space="preserve"> </w:t>
      </w:r>
      <w:r w:rsidRPr="00510C7C" w:rsidR="00510C7C">
        <w:rPr>
          <w:color w:val="000000"/>
          <w:sz w:val="28"/>
          <w:szCs w:val="28"/>
        </w:rPr>
        <w:t>Федеральным законом № 214-ФЗ</w:t>
      </w:r>
      <w:r w:rsidRPr="000D706E">
        <w:rPr>
          <w:rFonts w:eastAsia="Calibri"/>
          <w:color w:val="000000"/>
          <w:sz w:val="28"/>
          <w:szCs w:val="28"/>
        </w:rPr>
        <w:t xml:space="preserve"> требований к застройщику;</w:t>
      </w:r>
    </w:p>
    <w:p xmlns:wp14="http://schemas.microsoft.com/office/word/2010/wordml" w:rsidRPr="000D706E" w:rsidR="000D706E" w:rsidP="007D4086" w:rsidRDefault="000D706E" w14:paraId="4234711D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D706E">
        <w:rPr>
          <w:rFonts w:eastAsia="Calibri"/>
          <w:color w:val="000000"/>
          <w:sz w:val="28"/>
          <w:szCs w:val="28"/>
        </w:rPr>
        <w:t xml:space="preserve">б) установленных </w:t>
      </w:r>
      <w:hyperlink w:history="1" r:id="rId15">
        <w:r w:rsidRPr="000D706E">
          <w:rPr>
            <w:rFonts w:eastAsia="Calibri"/>
            <w:color w:val="000000"/>
            <w:sz w:val="28"/>
            <w:szCs w:val="28"/>
          </w:rPr>
          <w:t>статьей 3.1</w:t>
        </w:r>
      </w:hyperlink>
      <w:r w:rsidRPr="000D706E">
        <w:rPr>
          <w:rFonts w:eastAsia="Calibri"/>
          <w:color w:val="000000"/>
          <w:sz w:val="28"/>
          <w:szCs w:val="28"/>
        </w:rPr>
        <w:t xml:space="preserve"> </w:t>
      </w:r>
      <w:r w:rsidRPr="00510C7C" w:rsidR="00510C7C">
        <w:rPr>
          <w:color w:val="000000"/>
          <w:sz w:val="28"/>
          <w:szCs w:val="28"/>
        </w:rPr>
        <w:t>Федеральным законом № 214-ФЗ</w:t>
      </w:r>
      <w:r w:rsidRPr="000D706E">
        <w:rPr>
          <w:rFonts w:eastAsia="Calibri"/>
          <w:color w:val="000000"/>
          <w:sz w:val="28"/>
          <w:szCs w:val="28"/>
        </w:rPr>
        <w:t xml:space="preserve"> требований к раскрытию и размещению им информации;</w:t>
      </w:r>
    </w:p>
    <w:p xmlns:wp14="http://schemas.microsoft.com/office/word/2010/wordml" w:rsidRPr="000D706E" w:rsidR="000D706E" w:rsidP="007D4086" w:rsidRDefault="000D706E" w14:paraId="40F55CF1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D706E">
        <w:rPr>
          <w:rFonts w:eastAsia="Calibri"/>
          <w:color w:val="000000"/>
          <w:sz w:val="28"/>
          <w:szCs w:val="28"/>
        </w:rPr>
        <w:t>в) примерных графиков реализации проектов строительства;</w:t>
      </w:r>
    </w:p>
    <w:p xmlns:wp14="http://schemas.microsoft.com/office/word/2010/wordml" w:rsidRPr="000D706E" w:rsidR="000D706E" w:rsidP="007D4086" w:rsidRDefault="000D706E" w14:paraId="69E089BB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D706E">
        <w:rPr>
          <w:rFonts w:eastAsia="Calibri"/>
          <w:color w:val="000000"/>
          <w:sz w:val="28"/>
          <w:szCs w:val="28"/>
        </w:rPr>
        <w:t xml:space="preserve">г) установленных </w:t>
      </w:r>
      <w:hyperlink w:history="1" r:id="rId16">
        <w:r w:rsidRPr="000D706E">
          <w:rPr>
            <w:rFonts w:eastAsia="Calibri"/>
            <w:color w:val="000000"/>
            <w:sz w:val="28"/>
            <w:szCs w:val="28"/>
          </w:rPr>
          <w:t>частью 5 статьи 18</w:t>
        </w:r>
      </w:hyperlink>
      <w:r w:rsidRPr="000D706E">
        <w:rPr>
          <w:rFonts w:eastAsia="Calibri"/>
          <w:color w:val="000000"/>
          <w:sz w:val="28"/>
          <w:szCs w:val="28"/>
        </w:rPr>
        <w:t xml:space="preserve"> </w:t>
      </w:r>
      <w:r w:rsidRPr="00510C7C" w:rsidR="00510C7C">
        <w:rPr>
          <w:rFonts w:eastAsia="Calibri"/>
          <w:color w:val="000000"/>
          <w:sz w:val="28"/>
          <w:szCs w:val="28"/>
        </w:rPr>
        <w:t xml:space="preserve">Федеральным законом № 214-ФЗ </w:t>
      </w:r>
      <w:r w:rsidRPr="000D706E">
        <w:rPr>
          <w:rFonts w:eastAsia="Calibri"/>
          <w:color w:val="000000"/>
          <w:sz w:val="28"/>
          <w:szCs w:val="28"/>
        </w:rPr>
        <w:t>требований к ведению учета денежных средств, уплачиваемых участниками долевого строительства;</w:t>
      </w:r>
    </w:p>
    <w:p xmlns:wp14="http://schemas.microsoft.com/office/word/2010/wordml" w:rsidRPr="000D706E" w:rsidR="00C9609B" w:rsidP="000D706E" w:rsidRDefault="00C9609B" w14:paraId="39A284D0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572B1C">
        <w:rPr>
          <w:color w:val="000000"/>
          <w:sz w:val="28"/>
          <w:szCs w:val="20"/>
        </w:rPr>
        <w:t>- выда</w:t>
      </w:r>
      <w:r w:rsidRPr="00572B1C" w:rsidR="00026A3C">
        <w:rPr>
          <w:color w:val="000000"/>
          <w:sz w:val="28"/>
          <w:szCs w:val="20"/>
        </w:rPr>
        <w:t>вать</w:t>
      </w:r>
      <w:r w:rsidRPr="00572B1C">
        <w:rPr>
          <w:color w:val="000000"/>
          <w:sz w:val="28"/>
          <w:szCs w:val="20"/>
        </w:rPr>
        <w:t xml:space="preserve"> заключения о соответствии застройщиков и проектных деклараций т</w:t>
      </w:r>
      <w:r w:rsidRPr="00572B1C" w:rsidR="002F0225">
        <w:rPr>
          <w:color w:val="000000"/>
          <w:sz w:val="28"/>
          <w:szCs w:val="20"/>
        </w:rPr>
        <w:t>ребованиям, установленным частями</w:t>
      </w:r>
      <w:r w:rsidRPr="00572B1C">
        <w:rPr>
          <w:color w:val="000000"/>
          <w:sz w:val="28"/>
          <w:szCs w:val="20"/>
        </w:rPr>
        <w:t xml:space="preserve"> </w:t>
      </w:r>
      <w:r w:rsidRPr="00572B1C" w:rsidR="002F0225">
        <w:rPr>
          <w:color w:val="000000"/>
          <w:sz w:val="28"/>
          <w:szCs w:val="20"/>
        </w:rPr>
        <w:t xml:space="preserve">1.1 и </w:t>
      </w:r>
      <w:r w:rsidRPr="00572B1C">
        <w:rPr>
          <w:color w:val="000000"/>
          <w:sz w:val="28"/>
          <w:szCs w:val="20"/>
        </w:rPr>
        <w:t>2 статьи 3, статьями</w:t>
      </w:r>
      <w:r w:rsidRPr="00572B1C" w:rsidR="00681033">
        <w:rPr>
          <w:color w:val="000000"/>
          <w:sz w:val="28"/>
          <w:szCs w:val="20"/>
        </w:rPr>
        <w:t xml:space="preserve"> 3.2,</w:t>
      </w:r>
      <w:r w:rsidRPr="00572B1C">
        <w:rPr>
          <w:color w:val="000000"/>
          <w:sz w:val="28"/>
          <w:szCs w:val="20"/>
        </w:rPr>
        <w:t xml:space="preserve"> 20 и 21 </w:t>
      </w:r>
      <w:r w:rsidRPr="00572B1C" w:rsidR="00510C7C">
        <w:rPr>
          <w:color w:val="000000"/>
          <w:sz w:val="28"/>
          <w:szCs w:val="28"/>
        </w:rPr>
        <w:t>Федеральным законом № 214-ФЗ</w:t>
      </w:r>
      <w:r w:rsidRPr="00572B1C">
        <w:rPr>
          <w:color w:val="000000"/>
          <w:sz w:val="28"/>
          <w:szCs w:val="20"/>
        </w:rPr>
        <w:t>, либо мотивированные отказы в выдаче таких заключений;</w:t>
      </w:r>
    </w:p>
    <w:p xmlns:wp14="http://schemas.microsoft.com/office/word/2010/wordml" w:rsidRPr="000D706E" w:rsidR="00C9609B" w:rsidP="000D706E" w:rsidRDefault="00C9609B" w14:paraId="5E0CD588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D706E">
        <w:rPr>
          <w:color w:val="000000"/>
          <w:sz w:val="28"/>
          <w:szCs w:val="20"/>
        </w:rPr>
        <w:t xml:space="preserve">- </w:t>
      </w:r>
      <w:r w:rsidRPr="002C65CD" w:rsidR="002C65CD">
        <w:rPr>
          <w:color w:val="000000"/>
          <w:sz w:val="28"/>
          <w:szCs w:val="20"/>
        </w:rPr>
        <w:t>получа</w:t>
      </w:r>
      <w:r w:rsidR="002C65CD">
        <w:rPr>
          <w:color w:val="000000"/>
          <w:sz w:val="28"/>
          <w:szCs w:val="20"/>
        </w:rPr>
        <w:t>ть</w:t>
      </w:r>
      <w:r w:rsidRPr="002C65CD" w:rsidR="002C65CD">
        <w:rPr>
          <w:color w:val="000000"/>
          <w:sz w:val="28"/>
          <w:szCs w:val="20"/>
        </w:rPr>
        <w:t xml:space="preserve"> от застройщика информацию о физическом лице, которое в конечном счете прямо или косвенно (через третьих лиц) владеет (имеет в капитале участие более чем пять процентов) корпоративным юридическим лицом - застройщиком;</w:t>
      </w:r>
    </w:p>
    <w:p xmlns:wp14="http://schemas.microsoft.com/office/word/2010/wordml" w:rsidRPr="000D706E" w:rsidR="00C9609B" w:rsidP="000D706E" w:rsidRDefault="00C9609B" w14:paraId="35B74820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D706E">
        <w:rPr>
          <w:color w:val="000000"/>
          <w:sz w:val="28"/>
          <w:szCs w:val="20"/>
        </w:rPr>
        <w:t>- получа</w:t>
      </w:r>
      <w:r w:rsidRPr="000D706E" w:rsidR="00026A3C">
        <w:rPr>
          <w:color w:val="000000"/>
          <w:sz w:val="28"/>
          <w:szCs w:val="20"/>
        </w:rPr>
        <w:t>ть</w:t>
      </w:r>
      <w:r w:rsidRPr="000D706E">
        <w:rPr>
          <w:color w:val="000000"/>
          <w:sz w:val="28"/>
          <w:szCs w:val="20"/>
        </w:rPr>
        <w:t xml:space="preserve"> от застройщиков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с указанием полного наименования юридического лица или фамилии, имени, отчества (если имеется) индивидуального предпринимателя, адреса (места нахождения), а также о видах таких товаров, работ, услуг и информацию о наличии у этих лиц соответствующих допусков (лицензий) к осуществлению указанных видов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(лицензий), в порядке и в сроки, которые установлены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недвижимости;</w:t>
      </w:r>
    </w:p>
    <w:p xmlns:wp14="http://schemas.microsoft.com/office/word/2010/wordml" w:rsidRPr="000D706E" w:rsidR="00C9609B" w:rsidP="000D706E" w:rsidRDefault="00C9609B" w14:paraId="3F8C6DC2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D706E">
        <w:rPr>
          <w:color w:val="000000"/>
          <w:sz w:val="28"/>
          <w:szCs w:val="20"/>
        </w:rPr>
        <w:t xml:space="preserve">- </w:t>
      </w:r>
      <w:r w:rsidRPr="002C65CD" w:rsidR="002C65CD">
        <w:rPr>
          <w:color w:val="000000"/>
          <w:sz w:val="28"/>
          <w:szCs w:val="20"/>
        </w:rPr>
        <w:t>получать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документы 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xmlns:wp14="http://schemas.microsoft.com/office/word/2010/wordml" w:rsidRPr="000D706E" w:rsidR="00C9609B" w:rsidP="000D706E" w:rsidRDefault="00C9609B" w14:paraId="4B2DCBCC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D706E">
        <w:rPr>
          <w:color w:val="000000"/>
          <w:sz w:val="28"/>
          <w:szCs w:val="20"/>
        </w:rPr>
        <w:t>- получа</w:t>
      </w:r>
      <w:r w:rsidRPr="000D706E" w:rsidR="00026A3C">
        <w:rPr>
          <w:color w:val="000000"/>
          <w:sz w:val="28"/>
          <w:szCs w:val="20"/>
        </w:rPr>
        <w:t>ть</w:t>
      </w:r>
      <w:r w:rsidRPr="000D706E">
        <w:rPr>
          <w:color w:val="000000"/>
          <w:sz w:val="28"/>
          <w:szCs w:val="20"/>
        </w:rPr>
        <w:t xml:space="preserve">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контроля за соблюдением застройщиками требований, установленных пунктом 7 части 2 статьи 3 </w:t>
      </w:r>
      <w:r w:rsidR="00510C7C">
        <w:rPr>
          <w:color w:val="000000"/>
          <w:sz w:val="28"/>
          <w:szCs w:val="28"/>
        </w:rPr>
        <w:t>Федерального</w:t>
      </w:r>
      <w:r w:rsidRPr="00510C7C" w:rsidR="00510C7C">
        <w:rPr>
          <w:color w:val="000000"/>
          <w:sz w:val="28"/>
          <w:szCs w:val="28"/>
        </w:rPr>
        <w:t xml:space="preserve"> закон</w:t>
      </w:r>
      <w:r w:rsidR="00510C7C">
        <w:rPr>
          <w:color w:val="000000"/>
          <w:sz w:val="28"/>
          <w:szCs w:val="28"/>
        </w:rPr>
        <w:t>а</w:t>
      </w:r>
      <w:r w:rsidRPr="00510C7C" w:rsidR="00510C7C">
        <w:rPr>
          <w:color w:val="000000"/>
          <w:sz w:val="28"/>
          <w:szCs w:val="28"/>
        </w:rPr>
        <w:t xml:space="preserve"> № 214-ФЗ</w:t>
      </w:r>
      <w:r w:rsidRPr="000D706E">
        <w:rPr>
          <w:color w:val="000000"/>
          <w:sz w:val="28"/>
          <w:szCs w:val="20"/>
        </w:rPr>
        <w:t>;</w:t>
      </w:r>
    </w:p>
    <w:p xmlns:wp14="http://schemas.microsoft.com/office/word/2010/wordml" w:rsidRPr="00C9609B" w:rsidR="00C9609B" w:rsidP="000D706E" w:rsidRDefault="002F0225" w14:paraId="30341FBB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>- получать</w:t>
      </w:r>
      <w:r w:rsidRPr="000D706E" w:rsidR="00C9609B">
        <w:rPr>
          <w:color w:val="000000"/>
          <w:sz w:val="28"/>
          <w:szCs w:val="20"/>
        </w:rPr>
        <w:t xml:space="preserve">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</w:t>
      </w:r>
      <w:r w:rsidRPr="00C9609B" w:rsidR="00C9609B">
        <w:rPr>
          <w:sz w:val="28"/>
          <w:szCs w:val="20"/>
        </w:rPr>
        <w:t xml:space="preserve">-правовому регулированию в сфере внутренних дел, документы и информацию, необходимые для осуществления контроля за соблюдением застройщиками требований, установленных пунктом 8 части 2 статьи 3 </w:t>
      </w:r>
      <w:r w:rsidR="00510C7C">
        <w:rPr>
          <w:sz w:val="28"/>
          <w:szCs w:val="28"/>
        </w:rPr>
        <w:t>Федерального</w:t>
      </w:r>
      <w:r w:rsidRPr="00510C7C" w:rsidR="00510C7C">
        <w:rPr>
          <w:sz w:val="28"/>
          <w:szCs w:val="28"/>
        </w:rPr>
        <w:t xml:space="preserve"> закон</w:t>
      </w:r>
      <w:r w:rsidR="00510C7C">
        <w:rPr>
          <w:sz w:val="28"/>
          <w:szCs w:val="28"/>
        </w:rPr>
        <w:t>а</w:t>
      </w:r>
      <w:r w:rsidRPr="00510C7C" w:rsidR="00510C7C">
        <w:rPr>
          <w:sz w:val="28"/>
          <w:szCs w:val="28"/>
        </w:rPr>
        <w:t xml:space="preserve"> № 214-ФЗ</w:t>
      </w:r>
      <w:r w:rsidRPr="00C9609B" w:rsidR="00C9609B">
        <w:rPr>
          <w:sz w:val="28"/>
          <w:szCs w:val="20"/>
        </w:rPr>
        <w:t>;</w:t>
      </w:r>
    </w:p>
    <w:p xmlns:wp14="http://schemas.microsoft.com/office/word/2010/wordml" w:rsidRPr="00C9609B" w:rsidR="00C9609B" w:rsidP="00C9609B" w:rsidRDefault="002F0225" w14:paraId="5FE2DF7A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получать</w:t>
      </w:r>
      <w:r w:rsidRPr="00C9609B" w:rsidR="00C9609B">
        <w:rPr>
          <w:sz w:val="28"/>
          <w:szCs w:val="20"/>
        </w:rPr>
        <w:t xml:space="preserve"> от федерального органа исполнительной власти и его территориальных органов, осуществляющих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документы и информацию, необходимые для осуществления контроля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xmlns:wp14="http://schemas.microsoft.com/office/word/2010/wordml" w:rsidRPr="00C9609B" w:rsidR="00C9609B" w:rsidP="00C9609B" w:rsidRDefault="00C9609B" w14:paraId="1E0FAA8E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получа</w:t>
      </w:r>
      <w:r w:rsidR="00026A3C">
        <w:rPr>
          <w:sz w:val="28"/>
          <w:szCs w:val="20"/>
        </w:rPr>
        <w:t>ть</w:t>
      </w:r>
      <w:r w:rsidRPr="00C9609B">
        <w:rPr>
          <w:sz w:val="28"/>
          <w:szCs w:val="20"/>
        </w:rPr>
        <w:t xml:space="preserve"> от органов местного самоуправления документы и информацию, необходимые для осуществления государственного контроля (надзора) в области долевого строительства многоквартирных домов и (или) иных объектов недвижимости (в том числе документы, связанные со строительством многоквартирного дома и (или) иного объекта недвижимости);</w:t>
      </w:r>
    </w:p>
    <w:p xmlns:wp14="http://schemas.microsoft.com/office/word/2010/wordml" w:rsidRPr="00C9609B" w:rsidR="00C9609B" w:rsidP="00C9609B" w:rsidRDefault="00C9609B" w14:paraId="4B3871A3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получа</w:t>
      </w:r>
      <w:r w:rsidR="00026A3C">
        <w:rPr>
          <w:sz w:val="28"/>
          <w:szCs w:val="20"/>
        </w:rPr>
        <w:t>ть</w:t>
      </w:r>
      <w:r w:rsidRPr="00C9609B">
        <w:rPr>
          <w:sz w:val="28"/>
          <w:szCs w:val="20"/>
        </w:rPr>
        <w:t xml:space="preserve"> от лиц, привлекающих денежные средства граждан для строительства, в определенный статьей 11 Федерального з</w:t>
      </w:r>
      <w:r>
        <w:rPr>
          <w:sz w:val="28"/>
          <w:szCs w:val="20"/>
        </w:rPr>
        <w:t xml:space="preserve">акона от </w:t>
      </w:r>
      <w:r w:rsidR="00F06313">
        <w:rPr>
          <w:sz w:val="28"/>
          <w:szCs w:val="20"/>
        </w:rPr>
        <w:t>26.2</w:t>
      </w:r>
      <w:r>
        <w:rPr>
          <w:sz w:val="28"/>
          <w:szCs w:val="20"/>
        </w:rPr>
        <w:t xml:space="preserve">2.2008 </w:t>
      </w:r>
      <w:r w:rsidR="00510C7C">
        <w:rPr>
          <w:sz w:val="28"/>
          <w:szCs w:val="20"/>
        </w:rPr>
        <w:t xml:space="preserve">                   </w:t>
      </w:r>
      <w:r>
        <w:rPr>
          <w:sz w:val="28"/>
          <w:szCs w:val="20"/>
        </w:rPr>
        <w:t>№ 294-ФЗ «</w:t>
      </w:r>
      <w:r w:rsidRPr="00C9609B">
        <w:rPr>
          <w:sz w:val="28"/>
          <w:szCs w:val="20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0"/>
        </w:rPr>
        <w:t>зора) и муниципального контроля»</w:t>
      </w:r>
      <w:r w:rsidRPr="00C9609B">
        <w:rPr>
          <w:sz w:val="28"/>
          <w:szCs w:val="20"/>
        </w:rPr>
        <w:t xml:space="preserve"> срок сведения и (или) документы, которые необходимы для осуществления государственного контроля (надзора) в области долевого строительства многоквартирных домов и (или) иных объектов недвижимости и перечень которых устанавливается приказом Департамента;</w:t>
      </w:r>
    </w:p>
    <w:p xmlns:wp14="http://schemas.microsoft.com/office/word/2010/wordml" w:rsidRPr="00C9609B" w:rsidR="00C9609B" w:rsidP="00C9609B" w:rsidRDefault="00C9609B" w14:paraId="6350E477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ежеквартально получа</w:t>
      </w:r>
      <w:r w:rsidR="00026A3C">
        <w:rPr>
          <w:sz w:val="28"/>
          <w:szCs w:val="20"/>
        </w:rPr>
        <w:t>ть</w:t>
      </w:r>
      <w:r w:rsidRPr="00C9609B">
        <w:rPr>
          <w:sz w:val="28"/>
          <w:szCs w:val="20"/>
        </w:rPr>
        <w:t xml:space="preserve"> от застройщиков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застройщиками примерных графиков реализации проектов строительства, своих обязательств по договорам, а также промежуточную и годовую бухгалтерскую (финансовую) отчетность, составленную в соответствии с требованиями законодательства Российской Федерации;</w:t>
      </w:r>
    </w:p>
    <w:p xmlns:wp14="http://schemas.microsoft.com/office/word/2010/wordml" w:rsidRPr="00C9609B" w:rsidR="00C9609B" w:rsidP="00C9609B" w:rsidRDefault="00026A3C" w14:paraId="2C31273D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осуществлять</w:t>
      </w:r>
      <w:r w:rsidRPr="00C9609B" w:rsidR="00C9609B">
        <w:rPr>
          <w:sz w:val="28"/>
          <w:szCs w:val="20"/>
        </w:rPr>
        <w:t xml:space="preserve"> контроль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xmlns:wp14="http://schemas.microsoft.com/office/word/2010/wordml" w:rsidRPr="00C9609B" w:rsidR="00C9609B" w:rsidP="00C9609B" w:rsidRDefault="00C9609B" w14:paraId="46F6AF2C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осуществля</w:t>
      </w:r>
      <w:r w:rsidR="00026A3C">
        <w:rPr>
          <w:sz w:val="28"/>
          <w:szCs w:val="20"/>
        </w:rPr>
        <w:t>ть</w:t>
      </w:r>
      <w:r w:rsidRPr="00C9609B">
        <w:rPr>
          <w:sz w:val="28"/>
          <w:szCs w:val="20"/>
        </w:rPr>
        <w:t xml:space="preserve"> контроль за соблюдением требований </w:t>
      </w:r>
      <w:r w:rsidR="00510C7C">
        <w:rPr>
          <w:sz w:val="28"/>
          <w:szCs w:val="28"/>
        </w:rPr>
        <w:t>Федерального</w:t>
      </w:r>
      <w:r w:rsidRPr="00510C7C" w:rsidR="00510C7C">
        <w:rPr>
          <w:sz w:val="28"/>
          <w:szCs w:val="28"/>
        </w:rPr>
        <w:t xml:space="preserve"> закон</w:t>
      </w:r>
      <w:r w:rsidR="00510C7C">
        <w:rPr>
          <w:sz w:val="28"/>
          <w:szCs w:val="28"/>
        </w:rPr>
        <w:t>а</w:t>
      </w:r>
      <w:r w:rsidRPr="00510C7C" w:rsidR="00510C7C">
        <w:rPr>
          <w:sz w:val="28"/>
          <w:szCs w:val="28"/>
        </w:rPr>
        <w:t xml:space="preserve"> </w:t>
      </w:r>
      <w:r w:rsidR="003D7D82">
        <w:rPr>
          <w:sz w:val="28"/>
          <w:szCs w:val="28"/>
        </w:rPr>
        <w:t xml:space="preserve">                    </w:t>
      </w:r>
      <w:r w:rsidRPr="00510C7C" w:rsidR="00510C7C">
        <w:rPr>
          <w:sz w:val="28"/>
          <w:szCs w:val="28"/>
        </w:rPr>
        <w:t>№ 214-ФЗ</w:t>
      </w:r>
      <w:r w:rsidRPr="00C9609B">
        <w:rPr>
          <w:sz w:val="28"/>
          <w:szCs w:val="20"/>
        </w:rPr>
        <w:t>, в том числе з</w:t>
      </w:r>
      <w:r>
        <w:rPr>
          <w:sz w:val="28"/>
          <w:szCs w:val="20"/>
        </w:rPr>
        <w:t>апрашивают</w:t>
      </w:r>
      <w:r w:rsidRPr="00C9609B">
        <w:rPr>
          <w:sz w:val="28"/>
          <w:szCs w:val="20"/>
        </w:rPr>
        <w:t xml:space="preserve">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</w:t>
      </w:r>
      <w:r w:rsidRPr="00510C7C" w:rsidR="00510C7C">
        <w:rPr>
          <w:sz w:val="28"/>
          <w:szCs w:val="28"/>
        </w:rPr>
        <w:t>Федерального закона № 214-ФЗ</w:t>
      </w:r>
      <w:r>
        <w:rPr>
          <w:sz w:val="28"/>
          <w:szCs w:val="20"/>
        </w:rPr>
        <w:t>, а также рассматрива</w:t>
      </w:r>
      <w:r w:rsidR="00026A3C">
        <w:rPr>
          <w:sz w:val="28"/>
          <w:szCs w:val="20"/>
        </w:rPr>
        <w:t>ть</w:t>
      </w:r>
      <w:r w:rsidRPr="00C9609B">
        <w:rPr>
          <w:sz w:val="28"/>
          <w:szCs w:val="20"/>
        </w:rPr>
        <w:t xml:space="preserve"> жалобы граждан и юридических лиц, связанные с нарушениями </w:t>
      </w:r>
      <w:r w:rsidRPr="00A1054E" w:rsidR="00A1054E">
        <w:rPr>
          <w:sz w:val="28"/>
          <w:szCs w:val="28"/>
        </w:rPr>
        <w:t>Федерального закона № 214-ФЗ</w:t>
      </w:r>
      <w:r w:rsidRPr="00C9609B">
        <w:rPr>
          <w:sz w:val="28"/>
          <w:szCs w:val="20"/>
        </w:rPr>
        <w:t>;</w:t>
      </w:r>
    </w:p>
    <w:p xmlns:wp14="http://schemas.microsoft.com/office/word/2010/wordml" w:rsidR="00C9609B" w:rsidP="00C9609B" w:rsidRDefault="00C9609B" w14:paraId="6372D1D1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изда</w:t>
      </w:r>
      <w:r w:rsidR="00026A3C">
        <w:rPr>
          <w:sz w:val="28"/>
          <w:szCs w:val="20"/>
        </w:rPr>
        <w:t>вать</w:t>
      </w:r>
      <w:r w:rsidRPr="00C9609B">
        <w:rPr>
          <w:sz w:val="28"/>
          <w:szCs w:val="20"/>
        </w:rPr>
        <w:t xml:space="preserve"> приказы о проведении проверок при осуществлении государственного контроля (надзора);</w:t>
      </w:r>
    </w:p>
    <w:p xmlns:wp14="http://schemas.microsoft.com/office/word/2010/wordml" w:rsidRPr="00C9609B" w:rsidR="002C65CD" w:rsidP="00C9609B" w:rsidRDefault="002C65CD" w14:paraId="413E8978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рассматривать</w:t>
      </w:r>
      <w:r w:rsidRPr="002C65CD">
        <w:rPr>
          <w:sz w:val="28"/>
          <w:szCs w:val="20"/>
        </w:rPr>
        <w:t xml:space="preserve"> жалобы граждан и юридических лиц, связанные с нарушениями </w:t>
      </w:r>
      <w:r w:rsidRPr="00A1054E" w:rsidR="00A1054E">
        <w:rPr>
          <w:sz w:val="28"/>
          <w:szCs w:val="28"/>
        </w:rPr>
        <w:t>Федерального закона № 214-ФЗ</w:t>
      </w:r>
      <w:r>
        <w:rPr>
          <w:sz w:val="28"/>
          <w:szCs w:val="20"/>
        </w:rPr>
        <w:t>;</w:t>
      </w:r>
    </w:p>
    <w:p xmlns:wp14="http://schemas.microsoft.com/office/word/2010/wordml" w:rsidRPr="00C9609B" w:rsidR="00C9609B" w:rsidP="00C9609B" w:rsidRDefault="00026A3C" w14:paraId="7CE0DD45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проводить</w:t>
      </w:r>
      <w:r w:rsidRPr="00C9609B" w:rsidR="00C9609B">
        <w:rPr>
          <w:sz w:val="28"/>
          <w:szCs w:val="20"/>
        </w:rPr>
        <w:t xml:space="preserve"> проверки соблюдения лицами, привлекающими денежные средства граждан для строительства, обязательных требований, установленных </w:t>
      </w:r>
      <w:r w:rsidR="00A1054E">
        <w:rPr>
          <w:sz w:val="28"/>
          <w:szCs w:val="28"/>
        </w:rPr>
        <w:t>Федеральным</w:t>
      </w:r>
      <w:r w:rsidRPr="00A1054E" w:rsidR="00A1054E">
        <w:rPr>
          <w:sz w:val="28"/>
          <w:szCs w:val="28"/>
        </w:rPr>
        <w:t xml:space="preserve"> закон</w:t>
      </w:r>
      <w:r w:rsidR="00A1054E">
        <w:rPr>
          <w:sz w:val="28"/>
          <w:szCs w:val="28"/>
        </w:rPr>
        <w:t>ом</w:t>
      </w:r>
      <w:r w:rsidRPr="00A1054E" w:rsidR="00A1054E">
        <w:rPr>
          <w:sz w:val="28"/>
          <w:szCs w:val="28"/>
        </w:rPr>
        <w:t xml:space="preserve"> № 214-ФЗ</w:t>
      </w:r>
      <w:r w:rsidRPr="00C9609B" w:rsidR="00C9609B">
        <w:rPr>
          <w:sz w:val="28"/>
          <w:szCs w:val="20"/>
        </w:rPr>
        <w:t xml:space="preserve"> и принятыми в соответствии с ним иными нормативными правовыми актами Российской Федерации, и составлять акты таких проверок;</w:t>
      </w:r>
    </w:p>
    <w:p xmlns:wp14="http://schemas.microsoft.com/office/word/2010/wordml" w:rsidR="00C9609B" w:rsidP="00C9609B" w:rsidRDefault="00026A3C" w14:paraId="075A0F8D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2C65CD">
        <w:rPr>
          <w:sz w:val="28"/>
          <w:szCs w:val="20"/>
        </w:rPr>
        <w:t>направлять</w:t>
      </w:r>
      <w:r w:rsidRPr="002C65CD" w:rsidR="002C65CD">
        <w:rPr>
          <w:sz w:val="28"/>
          <w:szCs w:val="20"/>
        </w:rPr>
        <w:t xml:space="preserve"> лицам, привлекающим денежные средства участников долевого строительства для строительства многоквартирных домов и (или) иных объектов недвижимости, предписания об устранении нарушений требований настоящего Федерального закона, а также иных требований по вопросам привлечения денежных средств участников долевого строительства для строительства (создания) многоквартирных домов и (или) иных объектов недвижимости, установленных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уполномоченного органа, и устанавливает сроки устранения этих нарушений, в том числе в случае поступления уведомления от публично-правовой компании </w:t>
      </w:r>
      <w:r w:rsidR="002C65CD">
        <w:rPr>
          <w:sz w:val="28"/>
          <w:szCs w:val="20"/>
        </w:rPr>
        <w:t>«</w:t>
      </w:r>
      <w:r w:rsidRPr="002C65CD" w:rsidR="002C65CD">
        <w:rPr>
          <w:sz w:val="28"/>
          <w:szCs w:val="20"/>
        </w:rPr>
        <w:t>Фонд защиты прав граждан - участников долевого строительства</w:t>
      </w:r>
      <w:r w:rsidR="002C65CD">
        <w:rPr>
          <w:sz w:val="28"/>
          <w:szCs w:val="20"/>
        </w:rPr>
        <w:t>»</w:t>
      </w:r>
      <w:r w:rsidRPr="002C65CD" w:rsidR="002C65CD">
        <w:rPr>
          <w:sz w:val="28"/>
          <w:szCs w:val="20"/>
        </w:rPr>
        <w:t xml:space="preserve"> в соответствии с пунктами 1 и 2 части 5.2 статьи 11 Федерального закона от 29</w:t>
      </w:r>
      <w:r w:rsidR="00A1054E">
        <w:rPr>
          <w:sz w:val="28"/>
          <w:szCs w:val="20"/>
        </w:rPr>
        <w:t>.07.</w:t>
      </w:r>
      <w:r w:rsidRPr="002C65CD" w:rsidR="002C65CD">
        <w:rPr>
          <w:sz w:val="28"/>
          <w:szCs w:val="20"/>
        </w:rPr>
        <w:t xml:space="preserve">2017 </w:t>
      </w:r>
      <w:r w:rsidR="002C65CD">
        <w:rPr>
          <w:sz w:val="28"/>
          <w:szCs w:val="20"/>
        </w:rPr>
        <w:t>№</w:t>
      </w:r>
      <w:r w:rsidRPr="002C65CD" w:rsidR="002C65CD">
        <w:rPr>
          <w:sz w:val="28"/>
          <w:szCs w:val="20"/>
        </w:rPr>
        <w:t xml:space="preserve"> 218-ФЗ </w:t>
      </w:r>
      <w:r w:rsidR="002C65CD">
        <w:rPr>
          <w:sz w:val="28"/>
          <w:szCs w:val="20"/>
        </w:rPr>
        <w:t>«</w:t>
      </w:r>
      <w:r w:rsidRPr="002C65CD" w:rsidR="002C65CD">
        <w:rPr>
          <w:sz w:val="28"/>
          <w:szCs w:val="20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2C65CD">
        <w:rPr>
          <w:sz w:val="28"/>
          <w:szCs w:val="20"/>
        </w:rPr>
        <w:t>»</w:t>
      </w:r>
      <w:r w:rsidRPr="002C65CD" w:rsidR="002C65CD">
        <w:rPr>
          <w:sz w:val="28"/>
          <w:szCs w:val="20"/>
        </w:rPr>
        <w:t>;</w:t>
      </w:r>
    </w:p>
    <w:p xmlns:wp14="http://schemas.microsoft.com/office/word/2010/wordml" w:rsidRPr="00C9609B" w:rsidR="002C65CD" w:rsidP="00C9609B" w:rsidRDefault="002C65CD" w14:paraId="0ADDF768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размещать</w:t>
      </w:r>
      <w:r w:rsidRPr="002C65CD">
        <w:rPr>
          <w:sz w:val="28"/>
          <w:szCs w:val="20"/>
        </w:rPr>
        <w:t xml:space="preserve"> на официальном сайте контролирующего органа в информационно-телекоммуникационной сети </w:t>
      </w:r>
      <w:r>
        <w:rPr>
          <w:sz w:val="28"/>
          <w:szCs w:val="20"/>
        </w:rPr>
        <w:t>«</w:t>
      </w:r>
      <w:r w:rsidRPr="002C65CD">
        <w:rPr>
          <w:sz w:val="28"/>
          <w:szCs w:val="20"/>
        </w:rPr>
        <w:t>Интернет</w:t>
      </w:r>
      <w:r>
        <w:rPr>
          <w:sz w:val="28"/>
          <w:szCs w:val="20"/>
        </w:rPr>
        <w:t>»</w:t>
      </w:r>
      <w:r w:rsidRPr="002C65CD">
        <w:rPr>
          <w:sz w:val="28"/>
          <w:szCs w:val="20"/>
        </w:rPr>
        <w:t xml:space="preserve"> информацию о проведенных проверках деятельности застройщика, за исключением сведений, доступ к которым ограничен законодательством Российской Федерации, а также сведения о вступивших в законную силу постановлениях контролирующего органа о привлечении застройщика, его должностных лиц к административной ответственности за нарушение требований </w:t>
      </w:r>
      <w:r w:rsidRPr="00A1054E" w:rsidR="00A1054E">
        <w:rPr>
          <w:sz w:val="28"/>
          <w:szCs w:val="28"/>
        </w:rPr>
        <w:t>Федерального закона № 214-ФЗ</w:t>
      </w:r>
      <w:r w:rsidRPr="002C65CD">
        <w:rPr>
          <w:sz w:val="28"/>
          <w:szCs w:val="20"/>
        </w:rPr>
        <w:t>;</w:t>
      </w:r>
    </w:p>
    <w:p xmlns:wp14="http://schemas.microsoft.com/office/word/2010/wordml" w:rsidRPr="00C9609B" w:rsidR="00C9609B" w:rsidP="00C9609B" w:rsidRDefault="00026A3C" w14:paraId="6CA72BE6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направлять</w:t>
      </w:r>
      <w:r w:rsidRPr="00C9609B" w:rsidR="00C9609B">
        <w:rPr>
          <w:sz w:val="28"/>
          <w:szCs w:val="20"/>
        </w:rPr>
        <w:t xml:space="preserve">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дел;</w:t>
      </w:r>
    </w:p>
    <w:p xmlns:wp14="http://schemas.microsoft.com/office/word/2010/wordml" w:rsidRPr="00C9609B" w:rsidR="00C9609B" w:rsidP="00C9609B" w:rsidRDefault="00026A3C" w14:paraId="4DE06E56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принимать</w:t>
      </w:r>
      <w:r w:rsidRPr="00C9609B" w:rsidR="00C9609B">
        <w:rPr>
          <w:sz w:val="28"/>
          <w:szCs w:val="20"/>
        </w:rPr>
        <w:t xml:space="preserve"> меры, необходимые для привлечения лиц, привлекающих денежные средства граждан для строительства (их должностных лиц), к ответственности, установленной </w:t>
      </w:r>
      <w:r w:rsidR="00A1054E">
        <w:rPr>
          <w:sz w:val="28"/>
          <w:szCs w:val="28"/>
        </w:rPr>
        <w:t>Федеральным</w:t>
      </w:r>
      <w:r w:rsidRPr="00A1054E" w:rsidR="00A1054E">
        <w:rPr>
          <w:sz w:val="28"/>
          <w:szCs w:val="28"/>
        </w:rPr>
        <w:t xml:space="preserve"> закон</w:t>
      </w:r>
      <w:r w:rsidR="00A1054E">
        <w:rPr>
          <w:sz w:val="28"/>
          <w:szCs w:val="28"/>
        </w:rPr>
        <w:t>ом</w:t>
      </w:r>
      <w:r w:rsidRPr="00A1054E" w:rsidR="00A1054E">
        <w:rPr>
          <w:sz w:val="28"/>
          <w:szCs w:val="28"/>
        </w:rPr>
        <w:t xml:space="preserve"> № 214-ФЗ</w:t>
      </w:r>
      <w:r w:rsidRPr="00C9609B" w:rsidR="00C9609B">
        <w:rPr>
          <w:sz w:val="28"/>
          <w:szCs w:val="20"/>
        </w:rPr>
        <w:t xml:space="preserve"> и законодательством Российской Федерации;</w:t>
      </w:r>
    </w:p>
    <w:p xmlns:wp14="http://schemas.microsoft.com/office/word/2010/wordml" w:rsidRPr="00C9609B" w:rsidR="00C9609B" w:rsidP="00C9609B" w:rsidRDefault="00026A3C" w14:paraId="6FB39FA1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обращаться</w:t>
      </w:r>
      <w:r w:rsidRPr="00C9609B" w:rsidR="00C9609B">
        <w:rPr>
          <w:sz w:val="28"/>
          <w:szCs w:val="20"/>
        </w:rPr>
        <w:t xml:space="preserve"> в суд с заявлениями в защиту прав и законных интересов участников долевого строительства;</w:t>
      </w:r>
    </w:p>
    <w:p xmlns:wp14="http://schemas.microsoft.com/office/word/2010/wordml" w:rsidRPr="00C9609B" w:rsidR="00C9609B" w:rsidP="00C9609B" w:rsidRDefault="00026A3C" w14:paraId="6D0E92D0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призна</w:t>
      </w:r>
      <w:r w:rsidR="001B1B68">
        <w:rPr>
          <w:sz w:val="28"/>
          <w:szCs w:val="20"/>
        </w:rPr>
        <w:t>вать</w:t>
      </w:r>
      <w:r w:rsidRPr="00C9609B" w:rsidR="00C9609B">
        <w:rPr>
          <w:sz w:val="28"/>
          <w:szCs w:val="20"/>
        </w:rPr>
        <w:t xml:space="preserve"> в соответствии с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критериями граждан, чьи денежные средства привлечены для строительства многоквартирных домов и чь</w:t>
      </w:r>
      <w:r w:rsidR="00AF3243">
        <w:rPr>
          <w:sz w:val="28"/>
          <w:szCs w:val="20"/>
        </w:rPr>
        <w:t>и права нарушены, пострадавшими;</w:t>
      </w:r>
    </w:p>
    <w:p xmlns:wp14="http://schemas.microsoft.com/office/word/2010/wordml" w:rsidRPr="00C9609B" w:rsidR="00C9609B" w:rsidP="00C9609B" w:rsidRDefault="00026A3C" w14:paraId="54E761FF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обраща</w:t>
      </w:r>
      <w:r w:rsidR="001B1B68">
        <w:rPr>
          <w:sz w:val="28"/>
          <w:szCs w:val="20"/>
        </w:rPr>
        <w:t>ться</w:t>
      </w:r>
      <w:r w:rsidRPr="00C9609B" w:rsidR="00C9609B">
        <w:rPr>
          <w:sz w:val="28"/>
          <w:szCs w:val="20"/>
        </w:rPr>
        <w:t xml:space="preserve"> в арбитражный суд с заявлением 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случаях, предусмотренных частью 15 статьи 23 </w:t>
      </w:r>
      <w:r w:rsidRPr="00A1054E" w:rsidR="00A1054E">
        <w:rPr>
          <w:sz w:val="28"/>
          <w:szCs w:val="28"/>
        </w:rPr>
        <w:t>Федерального закона № 214-ФЗ</w:t>
      </w:r>
      <w:r w:rsidRPr="00C9609B" w:rsidR="00C9609B">
        <w:rPr>
          <w:sz w:val="28"/>
          <w:szCs w:val="20"/>
        </w:rPr>
        <w:t>;</w:t>
      </w:r>
    </w:p>
    <w:p xmlns:wp14="http://schemas.microsoft.com/office/word/2010/wordml" w:rsidRPr="00C9609B" w:rsidR="00C9609B" w:rsidP="00C9609B" w:rsidRDefault="00C9609B" w14:paraId="5D99E543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C9609B">
        <w:rPr>
          <w:sz w:val="28"/>
          <w:szCs w:val="20"/>
        </w:rPr>
        <w:t xml:space="preserve">- обращаться в арбитражный суд с заявлением о ликвидации лица, привлекающего денежные средства граждан для строительства, в случае неоднократного или грубого нарушения им требований </w:t>
      </w:r>
      <w:r w:rsidRPr="00A1054E" w:rsidR="00A1054E">
        <w:rPr>
          <w:sz w:val="28"/>
          <w:szCs w:val="28"/>
        </w:rPr>
        <w:t xml:space="preserve">Федерального закона </w:t>
      </w:r>
      <w:r w:rsidR="00DE5B8C">
        <w:rPr>
          <w:sz w:val="28"/>
          <w:szCs w:val="28"/>
        </w:rPr>
        <w:t xml:space="preserve">                        </w:t>
      </w:r>
      <w:r w:rsidRPr="00A1054E" w:rsidR="00A1054E">
        <w:rPr>
          <w:sz w:val="28"/>
          <w:szCs w:val="28"/>
        </w:rPr>
        <w:t>№ 214-ФЗ</w:t>
      </w:r>
      <w:r w:rsidRPr="00C9609B">
        <w:rPr>
          <w:sz w:val="28"/>
          <w:szCs w:val="20"/>
        </w:rPr>
        <w:t xml:space="preserve"> или принятых в соответствии с ним иных нормативных правовых актов, а также в иных предусмотренных федеральными законами случаях;</w:t>
      </w:r>
    </w:p>
    <w:p xmlns:wp14="http://schemas.microsoft.com/office/word/2010/wordml" w:rsidR="001B1B68" w:rsidP="00C9609B" w:rsidRDefault="00C9609B" w14:paraId="24D6AC51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C9609B">
        <w:rPr>
          <w:sz w:val="28"/>
          <w:szCs w:val="20"/>
        </w:rPr>
        <w:t xml:space="preserve">- осуществлять контроль (надзор) за привлечением денежных средств граждан для строительства жилищно-строительными кооперативами многоквартирных домов в соответствии с федеральными законами, регулирующими деятельность таких кооперативов, с учетом положений </w:t>
      </w:r>
      <w:r w:rsidRPr="00A1054E" w:rsidR="00A1054E">
        <w:rPr>
          <w:sz w:val="28"/>
          <w:szCs w:val="28"/>
        </w:rPr>
        <w:t>Федерального закона № 214-ФЗ</w:t>
      </w:r>
      <w:r w:rsidRPr="00C9609B" w:rsidR="001B1B68">
        <w:rPr>
          <w:sz w:val="28"/>
          <w:szCs w:val="20"/>
        </w:rPr>
        <w:t xml:space="preserve"> </w:t>
      </w:r>
      <w:r w:rsidRPr="00C9609B">
        <w:rPr>
          <w:sz w:val="28"/>
          <w:szCs w:val="20"/>
        </w:rPr>
        <w:t>о контроле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xmlns:wp14="http://schemas.microsoft.com/office/word/2010/wordml" w:rsidRPr="00231A20" w:rsidR="00231A20" w:rsidP="00C9609B" w:rsidRDefault="00231A20" w14:paraId="41C8F396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xmlns:wp14="http://schemas.microsoft.com/office/word/2010/wordml" w:rsidR="00773B31" w:rsidP="00773B31" w:rsidRDefault="00920E01" w14:paraId="103F4AB3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 xml:space="preserve">2.3 </w:t>
      </w:r>
      <w:r w:rsidR="00773B31">
        <w:rPr>
          <w:b/>
          <w:color w:val="000000"/>
          <w:sz w:val="28"/>
          <w:szCs w:val="28"/>
          <w:shd w:val="clear" w:color="auto" w:fill="FFFFFF"/>
        </w:rPr>
        <w:t>Н</w:t>
      </w:r>
      <w:r w:rsidRPr="00773B31" w:rsidR="00773B31">
        <w:rPr>
          <w:b/>
          <w:color w:val="000000"/>
          <w:sz w:val="28"/>
          <w:szCs w:val="28"/>
          <w:shd w:val="clear" w:color="auto" w:fill="FFFFFF"/>
        </w:rPr>
        <w:t>аименовани</w:t>
      </w:r>
      <w:r w:rsidR="00773B31">
        <w:rPr>
          <w:b/>
          <w:color w:val="000000"/>
          <w:sz w:val="28"/>
          <w:szCs w:val="28"/>
          <w:shd w:val="clear" w:color="auto" w:fill="FFFFFF"/>
        </w:rPr>
        <w:t>е</w:t>
      </w:r>
      <w:r w:rsidRPr="00773B31" w:rsidR="00773B31">
        <w:rPr>
          <w:b/>
          <w:color w:val="000000"/>
          <w:sz w:val="28"/>
          <w:szCs w:val="28"/>
          <w:shd w:val="clear" w:color="auto" w:fill="FFFFFF"/>
        </w:rPr>
        <w:t xml:space="preserve">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 </w:t>
      </w:r>
    </w:p>
    <w:p xmlns:wp14="http://schemas.microsoft.com/office/word/2010/wordml" w:rsidR="00A1054E" w:rsidP="00773B31" w:rsidRDefault="00A1054E" w14:paraId="72A3D3EC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920E01" w:rsidP="00773B31" w:rsidRDefault="00920E01" w14:paraId="5832C967" wp14:textId="77777777">
      <w:pPr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B1B68">
        <w:rPr>
          <w:sz w:val="28"/>
          <w:szCs w:val="28"/>
        </w:rPr>
        <w:t xml:space="preserve"> </w:t>
      </w:r>
      <w:r w:rsidR="00A1054E">
        <w:rPr>
          <w:sz w:val="28"/>
          <w:szCs w:val="28"/>
        </w:rPr>
        <w:t>Федеральный</w:t>
      </w:r>
      <w:r w:rsidRPr="00A1054E" w:rsidR="00A1054E">
        <w:rPr>
          <w:sz w:val="28"/>
          <w:szCs w:val="28"/>
        </w:rPr>
        <w:t xml:space="preserve"> закон № 214-ФЗ</w:t>
      </w:r>
      <w:r w:rsidRPr="00BC6E43">
        <w:rPr>
          <w:bCs/>
          <w:sz w:val="28"/>
          <w:szCs w:val="28"/>
        </w:rPr>
        <w:t>;</w:t>
      </w:r>
    </w:p>
    <w:p xmlns:wp14="http://schemas.microsoft.com/office/word/2010/wordml" w:rsidR="008759CE" w:rsidP="008759CE" w:rsidRDefault="008759CE" w14:paraId="5111B5A2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02.09.2020 № 1336 «Об утверждении требований к организации и проведению государственного контроля (надзора) в области долевого строительства многоквартирных домов и (или) иных объектов»;</w:t>
      </w:r>
    </w:p>
    <w:p xmlns:wp14="http://schemas.microsoft.com/office/word/2010/wordml" w:rsidR="008759CE" w:rsidP="008759CE" w:rsidRDefault="008759CE" w14:paraId="4C1B3ECC" wp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Ивановской области от 12.11.2020 № 565-п «Об утверждении Порядка организации и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 области»;</w:t>
      </w:r>
    </w:p>
    <w:p xmlns:wp14="http://schemas.microsoft.com/office/word/2010/wordml" w:rsidR="002B3C43" w:rsidP="002B3C43" w:rsidRDefault="00920E01" w14:paraId="7340C6B8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E43">
        <w:rPr>
          <w:bCs/>
          <w:sz w:val="28"/>
          <w:szCs w:val="28"/>
        </w:rPr>
        <w:t xml:space="preserve">- приказ Департамента строительства и архитектуры Ивановской области </w:t>
      </w:r>
      <w:r>
        <w:rPr>
          <w:bCs/>
          <w:sz w:val="28"/>
          <w:szCs w:val="28"/>
        </w:rPr>
        <w:t xml:space="preserve">от 11.07.2014 </w:t>
      </w:r>
      <w:r w:rsidRPr="00BC6E43">
        <w:rPr>
          <w:bCs/>
          <w:sz w:val="28"/>
          <w:szCs w:val="28"/>
        </w:rPr>
        <w:t>№ 86 «Об утверждении Административного регламента исполнения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 Ивановс</w:t>
      </w:r>
      <w:r>
        <w:rPr>
          <w:bCs/>
          <w:sz w:val="28"/>
          <w:szCs w:val="28"/>
        </w:rPr>
        <w:t>кой области»</w:t>
      </w:r>
      <w:r w:rsidRPr="00BC6E43">
        <w:rPr>
          <w:sz w:val="28"/>
          <w:szCs w:val="28"/>
        </w:rPr>
        <w:t>.</w:t>
      </w:r>
    </w:p>
    <w:p xmlns:wp14="http://schemas.microsoft.com/office/word/2010/wordml" w:rsidR="007D4086" w:rsidP="00920E01" w:rsidRDefault="007D4086" w14:paraId="0D0B940D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xmlns:wp14="http://schemas.microsoft.com/office/word/2010/wordml" w:rsidR="00A1054E" w:rsidP="00572B1C" w:rsidRDefault="000D0C16" w14:paraId="0352301D" wp14:textId="7777777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 xml:space="preserve">2.4 </w:t>
      </w:r>
      <w:r w:rsidR="00773B31">
        <w:rPr>
          <w:rFonts w:eastAsia="Calibri"/>
          <w:b/>
          <w:sz w:val="28"/>
          <w:szCs w:val="28"/>
        </w:rPr>
        <w:t>И</w:t>
      </w:r>
      <w:r w:rsidRPr="00773B31" w:rsidR="00773B31">
        <w:rPr>
          <w:rFonts w:eastAsia="Calibri"/>
          <w:b/>
          <w:sz w:val="28"/>
          <w:szCs w:val="28"/>
        </w:rPr>
        <w:t>нформация о взаимодействии органов государственного контроля (надзора), муниципального контроля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xmlns:wp14="http://schemas.microsoft.com/office/word/2010/wordml" w:rsidR="007D4086" w:rsidP="00231A20" w:rsidRDefault="007D4086" w14:paraId="0E27B00A" wp14:textId="77777777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xmlns:wp14="http://schemas.microsoft.com/office/word/2010/wordml" w:rsidRPr="005537C5" w:rsidR="000D0C16" w:rsidTr="00572B1C" w14:paraId="771CDD14" wp14:textId="77777777">
        <w:tc>
          <w:tcPr>
            <w:tcW w:w="2694" w:type="dxa"/>
            <w:shd w:val="clear" w:color="auto" w:fill="auto"/>
          </w:tcPr>
          <w:p w:rsidRPr="005537C5" w:rsidR="000D0C16" w:rsidP="00572B1C" w:rsidRDefault="000D0C16" w14:paraId="56C50C34" wp14:textId="7777777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Контрольно-</w:t>
            </w:r>
            <w:r w:rsidRPr="005537C5">
              <w:rPr>
                <w:b/>
                <w:sz w:val="28"/>
                <w:szCs w:val="28"/>
              </w:rPr>
              <w:t>надзорный орган</w:t>
            </w:r>
          </w:p>
        </w:tc>
        <w:tc>
          <w:tcPr>
            <w:tcW w:w="7512" w:type="dxa"/>
            <w:shd w:val="clear" w:color="auto" w:fill="auto"/>
          </w:tcPr>
          <w:p w:rsidRPr="005537C5" w:rsidR="000D0C16" w:rsidP="001B1B68" w:rsidRDefault="000D0C16" w14:paraId="7B72E2A2" wp14:textId="77777777">
            <w:pPr>
              <w:ind w:firstLine="709"/>
              <w:rPr>
                <w:b/>
                <w:sz w:val="28"/>
                <w:szCs w:val="28"/>
              </w:rPr>
            </w:pPr>
            <w:r w:rsidRPr="005537C5">
              <w:rPr>
                <w:b/>
                <w:sz w:val="28"/>
                <w:szCs w:val="28"/>
              </w:rPr>
              <w:t>Формы взаимодействия</w:t>
            </w:r>
          </w:p>
        </w:tc>
      </w:tr>
      <w:tr xmlns:wp14="http://schemas.microsoft.com/office/word/2010/wordml" w:rsidRPr="005537C5" w:rsidR="000D0C16" w:rsidTr="00572B1C" w14:paraId="6947B998" wp14:textId="77777777">
        <w:tc>
          <w:tcPr>
            <w:tcW w:w="2694" w:type="dxa"/>
            <w:shd w:val="clear" w:color="auto" w:fill="auto"/>
          </w:tcPr>
          <w:p w:rsidRPr="005537C5" w:rsidR="000D0C16" w:rsidP="00F773FE" w:rsidRDefault="000D0C16" w14:paraId="1074029E" wp14:textId="77777777">
            <w:pPr>
              <w:jc w:val="center"/>
              <w:rPr>
                <w:sz w:val="28"/>
                <w:szCs w:val="28"/>
              </w:rPr>
            </w:pPr>
            <w:r w:rsidRPr="005537C5">
              <w:rPr>
                <w:sz w:val="28"/>
                <w:szCs w:val="28"/>
              </w:rPr>
              <w:t xml:space="preserve">Прокуратура </w:t>
            </w:r>
            <w:r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7512" w:type="dxa"/>
            <w:shd w:val="clear" w:color="auto" w:fill="auto"/>
          </w:tcPr>
          <w:p w:rsidRPr="005537C5" w:rsidR="000D0C16" w:rsidP="0039652F" w:rsidRDefault="000D0C16" w14:paraId="43AD2A87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</w:t>
            </w:r>
            <w:r w:rsidRPr="005537C5">
              <w:rPr>
                <w:sz w:val="28"/>
                <w:szCs w:val="28"/>
              </w:rPr>
              <w:t xml:space="preserve">рокуратурой </w:t>
            </w:r>
            <w:r>
              <w:rPr>
                <w:sz w:val="28"/>
                <w:szCs w:val="28"/>
              </w:rPr>
              <w:t xml:space="preserve">Ивановской области </w:t>
            </w:r>
            <w:r w:rsidRPr="005537C5">
              <w:rPr>
                <w:sz w:val="28"/>
                <w:szCs w:val="28"/>
              </w:rPr>
              <w:t xml:space="preserve">исполнения Федерального закона </w:t>
            </w:r>
            <w:r>
              <w:rPr>
                <w:sz w:val="28"/>
                <w:szCs w:val="28"/>
              </w:rPr>
              <w:t xml:space="preserve">от </w:t>
            </w:r>
            <w:r w:rsidR="00F06313">
              <w:rPr>
                <w:sz w:val="28"/>
                <w:szCs w:val="28"/>
              </w:rPr>
              <w:t>26.2</w:t>
            </w:r>
            <w:r>
              <w:rPr>
                <w:sz w:val="28"/>
                <w:szCs w:val="28"/>
              </w:rPr>
              <w:t xml:space="preserve">2.2008 </w:t>
            </w:r>
            <w:r w:rsidR="0030587C">
              <w:rPr>
                <w:sz w:val="28"/>
                <w:szCs w:val="28"/>
              </w:rPr>
              <w:t>№</w:t>
            </w:r>
            <w:r w:rsidR="001225D1">
              <w:rPr>
                <w:sz w:val="28"/>
                <w:szCs w:val="28"/>
              </w:rPr>
              <w:t xml:space="preserve"> </w:t>
            </w:r>
            <w:r w:rsidRPr="00BC6E43">
              <w:rPr>
                <w:sz w:val="28"/>
                <w:szCs w:val="28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5537C5">
              <w:rPr>
                <w:sz w:val="28"/>
                <w:szCs w:val="28"/>
              </w:rPr>
              <w:t>.</w:t>
            </w:r>
          </w:p>
          <w:p w:rsidRPr="005537C5" w:rsidR="000D0C16" w:rsidP="0039652F" w:rsidRDefault="000D0C16" w14:paraId="2A2C8012" wp14:textId="7777777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 в Прокуратуру Ивановской области материалов проверок в случае выявления нарушений, информация о которых подлежит рассмотрению органами прокуратуры.</w:t>
            </w:r>
          </w:p>
        </w:tc>
      </w:tr>
      <w:tr xmlns:wp14="http://schemas.microsoft.com/office/word/2010/wordml" w:rsidRPr="005537C5" w:rsidR="000D0C16" w:rsidTr="00572B1C" w14:paraId="25BA97E9" wp14:textId="77777777">
        <w:tc>
          <w:tcPr>
            <w:tcW w:w="2694" w:type="dxa"/>
            <w:shd w:val="clear" w:color="auto" w:fill="auto"/>
          </w:tcPr>
          <w:p w:rsidRPr="005537C5" w:rsidR="000D0C16" w:rsidP="00F773FE" w:rsidRDefault="000D0C16" w14:paraId="7752E69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государственного строительного надзора Ивановской области</w:t>
            </w:r>
          </w:p>
        </w:tc>
        <w:tc>
          <w:tcPr>
            <w:tcW w:w="7512" w:type="dxa"/>
            <w:shd w:val="clear" w:color="auto" w:fill="auto"/>
          </w:tcPr>
          <w:p w:rsidR="000D0C16" w:rsidP="0039652F" w:rsidRDefault="000D0C16" w14:paraId="52D6FBFD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обеспечении контроля за соблюдением сроков строительства.</w:t>
            </w:r>
          </w:p>
          <w:p w:rsidRPr="005537C5" w:rsidR="000D0C16" w:rsidP="0039652F" w:rsidRDefault="000D0C16" w14:paraId="5D9CD380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своих полномочий проверяет соответствие объектов капитального строительства, строящихся с привлечением денежных средств участников долевого строительства </w:t>
            </w:r>
            <w:r w:rsidRPr="00BC6E43">
              <w:rPr>
                <w:bCs/>
                <w:sz w:val="28"/>
                <w:szCs w:val="28"/>
              </w:rPr>
              <w:t>многоквартирных домов и иных объектов недвижимости</w:t>
            </w:r>
            <w:r>
              <w:rPr>
                <w:bCs/>
                <w:sz w:val="28"/>
                <w:szCs w:val="28"/>
              </w:rPr>
              <w:t>, требованиям, указанным в части 2 статьи 54 Градостроительного кодекса Российской Федерации.</w:t>
            </w:r>
          </w:p>
        </w:tc>
      </w:tr>
    </w:tbl>
    <w:p xmlns:wp14="http://schemas.microsoft.com/office/word/2010/wordml" w:rsidR="00C20779" w:rsidP="00F773FE" w:rsidRDefault="00413E40" w14:paraId="6BBFE247" wp14:textId="77777777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 xml:space="preserve">2.5 </w:t>
      </w:r>
      <w:r w:rsidR="00C20779">
        <w:rPr>
          <w:b/>
          <w:color w:val="000000"/>
          <w:sz w:val="28"/>
          <w:szCs w:val="28"/>
          <w:shd w:val="clear" w:color="auto" w:fill="FFFFFF"/>
        </w:rPr>
        <w:t>С</w:t>
      </w:r>
      <w:r w:rsidRPr="00C20779" w:rsidR="00C20779">
        <w:rPr>
          <w:b/>
          <w:color w:val="000000"/>
          <w:sz w:val="28"/>
          <w:szCs w:val="28"/>
          <w:shd w:val="clear" w:color="auto" w:fill="FFFFFF"/>
        </w:rPr>
        <w:t>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xmlns:wp14="http://schemas.microsoft.com/office/word/2010/wordml" w:rsidR="00C20779" w:rsidP="00C20779" w:rsidRDefault="00C20779" w14:paraId="60061E4C" wp14:textId="77777777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C20779" w:rsidP="00B82E37" w:rsidRDefault="00B82E37" w14:paraId="5D187253" wp14:textId="777777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BC6E43" w:rsidR="00C20779">
        <w:rPr>
          <w:sz w:val="28"/>
          <w:szCs w:val="28"/>
        </w:rPr>
        <w:t xml:space="preserve">осударственный контроль (надзор) </w:t>
      </w:r>
      <w:r w:rsidRPr="00BC6E43" w:rsidR="00C20779">
        <w:rPr>
          <w:color w:val="000000"/>
          <w:sz w:val="28"/>
          <w:szCs w:val="28"/>
          <w:shd w:val="clear" w:color="auto" w:fill="FFFFFF"/>
        </w:rPr>
        <w:t>в области долевого строительства многоквартирных домов и иных объектов недвижимости на территории Ивановской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осуществляется непосредственно Департаментом, без участия  подведомственных Департаменту учреждений.</w:t>
      </w:r>
    </w:p>
    <w:p xmlns:wp14="http://schemas.microsoft.com/office/word/2010/wordml" w:rsidR="00B82E37" w:rsidP="00B82E37" w:rsidRDefault="00B82E37" w14:paraId="44EAFD9C" wp14:textId="77777777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F16860" w:rsidP="00413E40" w:rsidRDefault="00C20779" w14:paraId="31F2B408" wp14:textId="77777777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2.6 </w:t>
      </w:r>
      <w:r w:rsidRPr="00BC0837" w:rsidR="00413E40">
        <w:rPr>
          <w:rFonts w:eastAsia="Calibri"/>
          <w:b/>
          <w:sz w:val="28"/>
          <w:szCs w:val="28"/>
        </w:rP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xmlns:wp14="http://schemas.microsoft.com/office/word/2010/wordml" w:rsidRPr="00BC0837" w:rsidR="00A1054E" w:rsidP="00413E40" w:rsidRDefault="00A1054E" w14:paraId="4B94D5A5" wp14:textId="77777777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xmlns:wp14="http://schemas.microsoft.com/office/word/2010/wordml" w:rsidRPr="00231A20" w:rsidR="00001278" w:rsidP="00231A20" w:rsidRDefault="00413E40" w14:paraId="0411E4D5" wp14:textId="77777777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A6845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2B3C43">
        <w:rPr>
          <w:sz w:val="28"/>
          <w:szCs w:val="28"/>
        </w:rPr>
        <w:t>2</w:t>
      </w:r>
      <w:r w:rsidR="00F773F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юридические лица и граждане за аккредитацией в качестве экспертов в </w:t>
      </w:r>
      <w:r w:rsidR="00FB76A8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не обращались.</w:t>
      </w:r>
    </w:p>
    <w:p xmlns:wp14="http://schemas.microsoft.com/office/word/2010/wordml" w:rsidRPr="00F16860" w:rsidR="009E1781" w:rsidP="00886888" w:rsidRDefault="009E1781" w14:paraId="3DEEC669" wp14:textId="77777777">
      <w:pPr>
        <w:rPr>
          <w:sz w:val="32"/>
          <w:szCs w:val="32"/>
        </w:rPr>
      </w:pPr>
    </w:p>
    <w:p xmlns:wp14="http://schemas.microsoft.com/office/word/2010/wordml" w:rsidRPr="00BC0837" w:rsidR="00886888" w:rsidP="00001278" w:rsidRDefault="00886888" w14:paraId="5102A52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Раздел 3.</w:t>
      </w:r>
    </w:p>
    <w:p xmlns:wp14="http://schemas.microsoft.com/office/word/2010/wordml" w:rsidRPr="00BC0837" w:rsidR="00886888" w:rsidP="00001278" w:rsidRDefault="00886888" w14:paraId="60F515A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xmlns:wp14="http://schemas.microsoft.com/office/word/2010/wordml" w:rsidRPr="007A7A2C" w:rsidR="00886888" w:rsidP="00886888" w:rsidRDefault="00886888" w14:paraId="3656B9AB" wp14:textId="77777777">
      <w:pPr>
        <w:rPr>
          <w:sz w:val="32"/>
          <w:szCs w:val="32"/>
        </w:rPr>
      </w:pPr>
    </w:p>
    <w:p xmlns:wp14="http://schemas.microsoft.com/office/word/2010/wordml" w:rsidR="009E1781" w:rsidP="009E1781" w:rsidRDefault="009E1781" w14:paraId="65062F34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>3.1 Сведения, характеризующие финансовое обеспечение исполнения функций по осуществлению государственного контроля (надзора)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xmlns:wp14="http://schemas.microsoft.com/office/word/2010/wordml" w:rsidRPr="00BC0837" w:rsidR="00A1054E" w:rsidP="009E1781" w:rsidRDefault="00A1054E" w14:paraId="45FB0818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9E1781" w:rsidP="009E1781" w:rsidRDefault="009E1781" w14:paraId="3EABEBE7" wp14:textId="777777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08D9">
        <w:rPr>
          <w:sz w:val="28"/>
          <w:szCs w:val="28"/>
        </w:rPr>
        <w:t>Финансирование деятельности Департамента осуществляется за счет средств областного бюджета.</w:t>
      </w:r>
      <w:r>
        <w:rPr>
          <w:sz w:val="28"/>
          <w:szCs w:val="28"/>
        </w:rPr>
        <w:t xml:space="preserve"> В 20</w:t>
      </w:r>
      <w:r w:rsidR="008759CE">
        <w:rPr>
          <w:sz w:val="28"/>
          <w:szCs w:val="28"/>
        </w:rPr>
        <w:t>2</w:t>
      </w:r>
      <w:r w:rsidR="003972DC">
        <w:rPr>
          <w:sz w:val="28"/>
          <w:szCs w:val="28"/>
        </w:rPr>
        <w:t>1</w:t>
      </w:r>
      <w:r w:rsidRPr="00A466DF">
        <w:rPr>
          <w:sz w:val="28"/>
          <w:szCs w:val="28"/>
        </w:rPr>
        <w:t xml:space="preserve"> году на исполнение функций по</w:t>
      </w:r>
      <w:r>
        <w:rPr>
          <w:sz w:val="28"/>
          <w:szCs w:val="28"/>
        </w:rPr>
        <w:t xml:space="preserve"> </w:t>
      </w:r>
      <w:r w:rsidRPr="00A466DF">
        <w:rPr>
          <w:sz w:val="28"/>
          <w:szCs w:val="28"/>
        </w:rPr>
        <w:t xml:space="preserve">осуществлению </w:t>
      </w:r>
      <w:r w:rsidRPr="00A466DF" w:rsidR="006141F0">
        <w:rPr>
          <w:sz w:val="28"/>
          <w:szCs w:val="28"/>
        </w:rPr>
        <w:t>государственного контроля</w:t>
      </w:r>
      <w:r w:rsidRPr="00A466DF">
        <w:rPr>
          <w:sz w:val="28"/>
          <w:szCs w:val="28"/>
        </w:rPr>
        <w:t xml:space="preserve"> (надзора) в области долевого строительства многоквартирных домов и иных объектов недвижимости на территории Ивановской области было запланировано </w:t>
      </w:r>
      <w:r w:rsidRPr="001C0FE9">
        <w:rPr>
          <w:sz w:val="28"/>
          <w:szCs w:val="28"/>
        </w:rPr>
        <w:t>выделение</w:t>
      </w:r>
      <w:r w:rsidRPr="001C0FE9">
        <w:rPr>
          <w:color w:val="000000"/>
          <w:sz w:val="28"/>
          <w:szCs w:val="28"/>
        </w:rPr>
        <w:t xml:space="preserve"> </w:t>
      </w:r>
      <w:r w:rsidR="006141F0">
        <w:rPr>
          <w:color w:val="000000"/>
          <w:sz w:val="28"/>
          <w:szCs w:val="28"/>
        </w:rPr>
        <w:t>2</w:t>
      </w:r>
      <w:r w:rsidR="003972DC">
        <w:rPr>
          <w:color w:val="000000"/>
          <w:sz w:val="28"/>
          <w:szCs w:val="28"/>
        </w:rPr>
        <w:t>997</w:t>
      </w:r>
      <w:r w:rsidR="006141F0">
        <w:rPr>
          <w:color w:val="000000"/>
          <w:sz w:val="28"/>
          <w:szCs w:val="28"/>
        </w:rPr>
        <w:t>,</w:t>
      </w:r>
      <w:r w:rsidR="003972DC">
        <w:rPr>
          <w:color w:val="000000"/>
          <w:sz w:val="28"/>
          <w:szCs w:val="28"/>
        </w:rPr>
        <w:t>00</w:t>
      </w:r>
      <w:r w:rsidRPr="002411E8">
        <w:rPr>
          <w:color w:val="000000"/>
          <w:sz w:val="28"/>
          <w:szCs w:val="28"/>
        </w:rPr>
        <w:t xml:space="preserve"> тыс. рублей</w:t>
      </w:r>
      <w:r w:rsidRPr="001C0FE9">
        <w:rPr>
          <w:color w:val="000000"/>
          <w:sz w:val="28"/>
          <w:szCs w:val="28"/>
        </w:rPr>
        <w:t xml:space="preserve">, фактические расходы составили </w:t>
      </w:r>
      <w:r w:rsidR="003972DC">
        <w:rPr>
          <w:color w:val="000000"/>
          <w:sz w:val="28"/>
          <w:szCs w:val="28"/>
        </w:rPr>
        <w:t>2997,00</w:t>
      </w:r>
      <w:r w:rsidRPr="002411E8" w:rsidR="006141F0">
        <w:rPr>
          <w:color w:val="000000"/>
          <w:sz w:val="28"/>
          <w:szCs w:val="28"/>
        </w:rPr>
        <w:t xml:space="preserve"> </w:t>
      </w:r>
      <w:r w:rsidRPr="002411E8">
        <w:rPr>
          <w:color w:val="000000"/>
          <w:sz w:val="28"/>
          <w:szCs w:val="28"/>
        </w:rPr>
        <w:t>тыс.</w:t>
      </w:r>
      <w:r w:rsidRPr="001C0FE9">
        <w:rPr>
          <w:color w:val="000000"/>
          <w:sz w:val="28"/>
          <w:szCs w:val="28"/>
        </w:rPr>
        <w:t xml:space="preserve"> рублей (фонд заработной</w:t>
      </w:r>
      <w:r w:rsidRPr="00670B54">
        <w:rPr>
          <w:color w:val="000000"/>
          <w:sz w:val="28"/>
          <w:szCs w:val="28"/>
        </w:rPr>
        <w:t xml:space="preserve"> платы должностных лиц, осуществляющих контрольно-надзорные полномочия).</w:t>
      </w:r>
      <w:r w:rsidRPr="009E1781">
        <w:rPr>
          <w:color w:val="000000"/>
          <w:sz w:val="28"/>
          <w:szCs w:val="28"/>
        </w:rPr>
        <w:t xml:space="preserve"> </w:t>
      </w:r>
    </w:p>
    <w:p xmlns:wp14="http://schemas.microsoft.com/office/word/2010/wordml" w:rsidR="00CC55BA" w:rsidP="009E1781" w:rsidRDefault="00CC55BA" w14:paraId="049F31CB" wp14:textId="777777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xmlns:wp14="http://schemas.microsoft.com/office/word/2010/wordml" w:rsidRPr="009E1781" w:rsidR="00CC55BA" w:rsidP="00CC55BA" w:rsidRDefault="00CC55BA" w14:paraId="39FB8B31" wp14:textId="77777777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3.2 Д</w:t>
      </w:r>
      <w:r w:rsidRPr="00CC55BA">
        <w:rPr>
          <w:b/>
          <w:color w:val="000000"/>
          <w:sz w:val="28"/>
          <w:szCs w:val="28"/>
          <w:shd w:val="clear" w:color="auto" w:fill="FFFFFF"/>
        </w:rPr>
        <w:t>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численности;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C55BA">
        <w:rPr>
          <w:b/>
          <w:color w:val="000000"/>
          <w:sz w:val="28"/>
          <w:szCs w:val="28"/>
          <w:shd w:val="clear" w:color="auto" w:fill="FFFFFF"/>
        </w:rPr>
        <w:t>сведения о квалификации работников, о мероприятиях по повышению их квалификации;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C55BA">
        <w:rPr>
          <w:b/>
          <w:color w:val="000000"/>
          <w:sz w:val="28"/>
          <w:szCs w:val="28"/>
          <w:shd w:val="clear" w:color="auto" w:fill="FFFFFF"/>
        </w:rPr>
        <w:t>данные о средней нагрузке на 1 работника по фактически выполненному в отчетный период объему функций по контролю</w:t>
      </w:r>
    </w:p>
    <w:p xmlns:wp14="http://schemas.microsoft.com/office/word/2010/wordml" w:rsidR="009E1781" w:rsidP="009E1781" w:rsidRDefault="009E1781" w14:paraId="7C8CF8ED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466DF">
        <w:rPr>
          <w:sz w:val="28"/>
          <w:szCs w:val="28"/>
        </w:rPr>
        <w:t xml:space="preserve">В соответствии со штатным расписанием Департамента штатная численность государственных гражданских служащих Департамента, выполняющих функции по государственному контролю (надзору) в области долевого строительства многоквартирных домов и иных </w:t>
      </w:r>
      <w:r w:rsidRPr="006141F0">
        <w:rPr>
          <w:sz w:val="28"/>
          <w:szCs w:val="28"/>
        </w:rPr>
        <w:t xml:space="preserve">объектов недвижимости на территории Ивановской области (далее - гражданских служащих), составляет </w:t>
      </w:r>
      <w:r w:rsidRPr="006141F0" w:rsidR="00BC0837">
        <w:rPr>
          <w:sz w:val="28"/>
          <w:szCs w:val="28"/>
        </w:rPr>
        <w:t>4</w:t>
      </w:r>
      <w:r w:rsidRPr="006141F0">
        <w:rPr>
          <w:sz w:val="28"/>
          <w:szCs w:val="28"/>
        </w:rPr>
        <w:t xml:space="preserve"> штатны</w:t>
      </w:r>
      <w:r w:rsidR="007F7E59">
        <w:rPr>
          <w:sz w:val="28"/>
          <w:szCs w:val="28"/>
        </w:rPr>
        <w:t>е</w:t>
      </w:r>
      <w:r w:rsidRPr="00A466DF">
        <w:rPr>
          <w:sz w:val="28"/>
          <w:szCs w:val="28"/>
        </w:rPr>
        <w:t xml:space="preserve"> единицы.</w:t>
      </w:r>
    </w:p>
    <w:p xmlns:wp14="http://schemas.microsoft.com/office/word/2010/wordml" w:rsidR="009E1781" w:rsidP="009E1781" w:rsidRDefault="00306F26" w14:paraId="437014FD" wp14:textId="77777777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C55BA">
        <w:rPr>
          <w:sz w:val="28"/>
          <w:szCs w:val="28"/>
        </w:rPr>
        <w:t>4</w:t>
      </w:r>
      <w:r w:rsidRPr="00CC55BA" w:rsidR="00BC0837">
        <w:rPr>
          <w:sz w:val="28"/>
          <w:szCs w:val="28"/>
        </w:rPr>
        <w:t xml:space="preserve"> г</w:t>
      </w:r>
      <w:r w:rsidRPr="00CC55BA" w:rsidR="009E1781">
        <w:rPr>
          <w:sz w:val="28"/>
          <w:szCs w:val="28"/>
        </w:rPr>
        <w:t>раждански</w:t>
      </w:r>
      <w:r w:rsidRPr="00CC55BA" w:rsidR="00BC0837">
        <w:rPr>
          <w:sz w:val="28"/>
          <w:szCs w:val="28"/>
        </w:rPr>
        <w:t>х</w:t>
      </w:r>
      <w:r w:rsidRPr="00CC55BA" w:rsidR="009E1781">
        <w:rPr>
          <w:sz w:val="28"/>
          <w:szCs w:val="28"/>
        </w:rPr>
        <w:t xml:space="preserve"> служащи</w:t>
      </w:r>
      <w:r w:rsidRPr="00CC55BA" w:rsidR="00BC0837">
        <w:rPr>
          <w:sz w:val="28"/>
          <w:szCs w:val="28"/>
        </w:rPr>
        <w:t>х</w:t>
      </w:r>
      <w:r w:rsidRPr="00CC55BA" w:rsidR="009E1781">
        <w:rPr>
          <w:sz w:val="28"/>
          <w:szCs w:val="28"/>
        </w:rPr>
        <w:t xml:space="preserve"> имеют высшее профессиональное образование</w:t>
      </w:r>
      <w:r w:rsidRPr="00CC55BA">
        <w:rPr>
          <w:sz w:val="28"/>
          <w:szCs w:val="28"/>
        </w:rPr>
        <w:t xml:space="preserve">. </w:t>
      </w:r>
    </w:p>
    <w:p xmlns:wp14="http://schemas.microsoft.com/office/word/2010/wordml" w:rsidR="0059673F" w:rsidP="0059673F" w:rsidRDefault="009E1781" w14:paraId="6AF2AD4A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466DF">
        <w:rPr>
          <w:sz w:val="28"/>
          <w:szCs w:val="28"/>
        </w:rPr>
        <w:t>Средняя нагрузка по фактическому выполненному в отчетный период объему функций по государственному контролю (надзору) на 1 госуд</w:t>
      </w:r>
      <w:r w:rsidR="002F0225">
        <w:rPr>
          <w:sz w:val="28"/>
          <w:szCs w:val="28"/>
        </w:rPr>
        <w:t>арственного служащего составил</w:t>
      </w:r>
      <w:r w:rsidR="00FD2DED">
        <w:rPr>
          <w:sz w:val="28"/>
          <w:szCs w:val="28"/>
        </w:rPr>
        <w:t>а</w:t>
      </w:r>
      <w:r w:rsidR="002F0225">
        <w:rPr>
          <w:sz w:val="28"/>
          <w:szCs w:val="28"/>
        </w:rPr>
        <w:t xml:space="preserve"> </w:t>
      </w:r>
      <w:r w:rsidR="002411E8">
        <w:rPr>
          <w:sz w:val="28"/>
          <w:szCs w:val="28"/>
        </w:rPr>
        <w:t>менее 1</w:t>
      </w:r>
      <w:r w:rsidRPr="00A466DF">
        <w:rPr>
          <w:sz w:val="28"/>
          <w:szCs w:val="28"/>
        </w:rPr>
        <w:t xml:space="preserve"> провер</w:t>
      </w:r>
      <w:r w:rsidR="002F0225">
        <w:rPr>
          <w:sz w:val="28"/>
          <w:szCs w:val="28"/>
        </w:rPr>
        <w:t>ки</w:t>
      </w:r>
      <w:r w:rsidRPr="00A466DF">
        <w:rPr>
          <w:sz w:val="28"/>
          <w:szCs w:val="28"/>
        </w:rPr>
        <w:t>.</w:t>
      </w:r>
    </w:p>
    <w:p xmlns:wp14="http://schemas.microsoft.com/office/word/2010/wordml" w:rsidRPr="0059673F" w:rsidR="0059673F" w:rsidP="0059673F" w:rsidRDefault="0059673F" w14:paraId="161D687C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4D0BB7">
        <w:rPr>
          <w:color w:val="000000"/>
          <w:sz w:val="28"/>
          <w:szCs w:val="28"/>
        </w:rPr>
        <w:t xml:space="preserve">При этом необходимо отметить, что все </w:t>
      </w:r>
      <w:r w:rsidR="000B605B">
        <w:rPr>
          <w:color w:val="000000"/>
          <w:sz w:val="28"/>
          <w:szCs w:val="28"/>
        </w:rPr>
        <w:t>государственные</w:t>
      </w:r>
      <w:r w:rsidR="00FD2DED">
        <w:rPr>
          <w:color w:val="000000"/>
          <w:sz w:val="28"/>
          <w:szCs w:val="28"/>
        </w:rPr>
        <w:t xml:space="preserve"> гражданские</w:t>
      </w:r>
      <w:r w:rsidR="000B605B">
        <w:rPr>
          <w:color w:val="000000"/>
          <w:sz w:val="28"/>
          <w:szCs w:val="28"/>
        </w:rPr>
        <w:t xml:space="preserve"> служащие</w:t>
      </w:r>
      <w:r>
        <w:rPr>
          <w:color w:val="000000"/>
          <w:sz w:val="28"/>
          <w:szCs w:val="28"/>
        </w:rPr>
        <w:t>,</w:t>
      </w:r>
      <w:r w:rsidRPr="004D0BB7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которых возложены функции по </w:t>
      </w:r>
      <w:r w:rsidRPr="00036755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036755">
        <w:rPr>
          <w:sz w:val="28"/>
          <w:szCs w:val="28"/>
        </w:rPr>
        <w:t xml:space="preserve"> </w:t>
      </w:r>
      <w:r w:rsidR="00670B54">
        <w:rPr>
          <w:sz w:val="28"/>
          <w:szCs w:val="28"/>
        </w:rPr>
        <w:t xml:space="preserve">контролю (надзору) </w:t>
      </w:r>
      <w:r w:rsidRPr="00BC6E43" w:rsidR="00670B54">
        <w:rPr>
          <w:bCs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</w:t>
      </w:r>
      <w:r w:rsidR="00670B54">
        <w:rPr>
          <w:bCs/>
          <w:sz w:val="28"/>
          <w:szCs w:val="28"/>
        </w:rPr>
        <w:t>ии Ивановской области</w:t>
      </w:r>
      <w:r>
        <w:rPr>
          <w:color w:val="000000"/>
          <w:sz w:val="28"/>
          <w:szCs w:val="28"/>
        </w:rPr>
        <w:t xml:space="preserve">, в соответствии со своими должностными регламентами участвуют в реализации и других полномочий </w:t>
      </w:r>
      <w:r w:rsidR="00710CF2">
        <w:rPr>
          <w:color w:val="000000"/>
          <w:sz w:val="28"/>
          <w:szCs w:val="28"/>
        </w:rPr>
        <w:t>Департамента</w:t>
      </w:r>
      <w:r>
        <w:rPr>
          <w:color w:val="000000"/>
          <w:sz w:val="28"/>
          <w:szCs w:val="28"/>
        </w:rPr>
        <w:t>.</w:t>
      </w:r>
    </w:p>
    <w:p xmlns:wp14="http://schemas.microsoft.com/office/word/2010/wordml" w:rsidR="00DF10C6" w:rsidP="00710CF2" w:rsidRDefault="00DF10C6" w14:paraId="53128261" wp14:textId="77777777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FE3DF4" w:rsidP="00DF10C6" w:rsidRDefault="00DF10C6" w14:paraId="1112A5F0" wp14:textId="77777777">
      <w:pPr>
        <w:spacing w:line="360" w:lineRule="auto"/>
        <w:ind w:left="-539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>3.</w:t>
      </w:r>
      <w:r w:rsidR="00CC55BA">
        <w:rPr>
          <w:b/>
          <w:color w:val="000000"/>
          <w:sz w:val="28"/>
          <w:szCs w:val="28"/>
          <w:shd w:val="clear" w:color="auto" w:fill="FFFFFF"/>
        </w:rPr>
        <w:t>3</w:t>
      </w:r>
      <w:r w:rsidRPr="00BC0837">
        <w:rPr>
          <w:b/>
          <w:color w:val="000000"/>
          <w:sz w:val="28"/>
          <w:szCs w:val="28"/>
          <w:shd w:val="clear" w:color="auto" w:fill="FFFFFF"/>
        </w:rPr>
        <w:t xml:space="preserve"> Численность экспертов и представителей экспертных организаций, привлекаемых к проведению мероприятий по контролю</w:t>
      </w:r>
    </w:p>
    <w:p xmlns:wp14="http://schemas.microsoft.com/office/word/2010/wordml" w:rsidRPr="00BC0837" w:rsidR="00B35EB2" w:rsidP="00DF10C6" w:rsidRDefault="00B35EB2" w14:paraId="62486C05" wp14:textId="77777777">
      <w:pPr>
        <w:spacing w:line="360" w:lineRule="auto"/>
        <w:ind w:left="-539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Pr="00764C08" w:rsidR="00886888" w:rsidP="00764C08" w:rsidRDefault="00FE3DF4" w14:paraId="1E5ED014" wp14:textId="777777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</w:t>
      </w:r>
      <w:r w:rsidR="002B3C43">
        <w:rPr>
          <w:color w:val="000000"/>
          <w:sz w:val="28"/>
          <w:szCs w:val="28"/>
          <w:shd w:val="clear" w:color="auto" w:fill="FFFFFF"/>
        </w:rPr>
        <w:t>2</w:t>
      </w:r>
      <w:r w:rsidR="007C15FB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году </w:t>
      </w:r>
      <w:r w:rsidR="008D053F">
        <w:rPr>
          <w:color w:val="000000"/>
          <w:sz w:val="28"/>
          <w:szCs w:val="28"/>
          <w:shd w:val="clear" w:color="auto" w:fill="FFFFFF"/>
        </w:rPr>
        <w:t>к мероприятиям по 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D053F">
        <w:rPr>
          <w:sz w:val="28"/>
          <w:szCs w:val="28"/>
        </w:rPr>
        <w:t xml:space="preserve">(надзору) </w:t>
      </w:r>
      <w:r w:rsidRPr="00BC6E43" w:rsidR="008D053F">
        <w:rPr>
          <w:bCs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</w:t>
      </w:r>
      <w:r w:rsidR="008D053F">
        <w:rPr>
          <w:bCs/>
          <w:sz w:val="28"/>
          <w:szCs w:val="28"/>
        </w:rPr>
        <w:t>ии Ивановской области</w:t>
      </w:r>
      <w:r w:rsidR="008D05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эксперты и представители экспертных организаций Департаментом не привлекались.</w:t>
      </w:r>
    </w:p>
    <w:p xmlns:wp14="http://schemas.microsoft.com/office/word/2010/wordml" w:rsidRPr="00886888" w:rsidR="00231A20" w:rsidP="00886888" w:rsidRDefault="00231A20" w14:paraId="4101652C" wp14:textId="77777777">
      <w:pPr>
        <w:rPr>
          <w:sz w:val="32"/>
          <w:szCs w:val="32"/>
        </w:rPr>
      </w:pPr>
    </w:p>
    <w:p xmlns:wp14="http://schemas.microsoft.com/office/word/2010/wordml" w:rsidRPr="00BC0837" w:rsidR="00886888" w:rsidP="00001278" w:rsidRDefault="00886888" w14:paraId="2552194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Раздел 4.</w:t>
      </w:r>
    </w:p>
    <w:p xmlns:wp14="http://schemas.microsoft.com/office/word/2010/wordml" w:rsidRPr="00BC0837" w:rsidR="00886888" w:rsidP="00001278" w:rsidRDefault="00886888" w14:paraId="3757B1C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Проведение государственного контроля (надзора),</w:t>
      </w:r>
    </w:p>
    <w:p xmlns:wp14="http://schemas.microsoft.com/office/word/2010/wordml" w:rsidRPr="00BC0837" w:rsidR="00886888" w:rsidP="00001278" w:rsidRDefault="00886888" w14:paraId="2A2E377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муниципального контроля</w:t>
      </w:r>
    </w:p>
    <w:p xmlns:wp14="http://schemas.microsoft.com/office/word/2010/wordml" w:rsidR="00BC0837" w:rsidP="001F2029" w:rsidRDefault="00BC0837" w14:paraId="4B99056E" wp14:textId="77777777">
      <w:pPr>
        <w:spacing w:line="360" w:lineRule="auto"/>
        <w:ind w:left="-539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1F2029" w:rsidP="00BC0837" w:rsidRDefault="001F2029" w14:paraId="3A14CA21" wp14:textId="77777777">
      <w:pPr>
        <w:spacing w:line="360" w:lineRule="auto"/>
        <w:ind w:left="-539" w:firstLine="709"/>
        <w:jc w:val="center"/>
        <w:rPr>
          <w:b/>
          <w:sz w:val="28"/>
          <w:szCs w:val="28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 xml:space="preserve">4.1 </w:t>
      </w:r>
      <w:r w:rsidRPr="00BC0837">
        <w:rPr>
          <w:b/>
          <w:sz w:val="28"/>
          <w:szCs w:val="28"/>
        </w:rPr>
        <w:t xml:space="preserve">Сведения, характеризующие выполненную в отчетный период работу по осуществлению государственного контроля (надзора) </w:t>
      </w:r>
      <w:r w:rsidRPr="00BC0837">
        <w:rPr>
          <w:b/>
          <w:bCs/>
          <w:color w:val="000000"/>
          <w:sz w:val="28"/>
          <w:szCs w:val="28"/>
          <w:shd w:val="clear" w:color="auto" w:fill="FFFFFF"/>
        </w:rPr>
        <w:t>в области долевого строительства многоквартирных домов и иных объектов недвижимости на территории Ивановской области</w:t>
      </w:r>
      <w:r w:rsidRPr="00BC0837">
        <w:rPr>
          <w:b/>
          <w:sz w:val="28"/>
          <w:szCs w:val="28"/>
        </w:rPr>
        <w:t>, в том числе</w:t>
      </w:r>
      <w:r w:rsidR="00515A27">
        <w:rPr>
          <w:b/>
          <w:sz w:val="28"/>
          <w:szCs w:val="28"/>
        </w:rPr>
        <w:t xml:space="preserve"> в динамике</w:t>
      </w:r>
      <w:r w:rsidRPr="00BC0837">
        <w:rPr>
          <w:b/>
          <w:sz w:val="28"/>
          <w:szCs w:val="28"/>
        </w:rPr>
        <w:t xml:space="preserve"> (по полугодиям)</w:t>
      </w:r>
    </w:p>
    <w:p xmlns:wp14="http://schemas.microsoft.com/office/word/2010/wordml" w:rsidRPr="003F0DD3" w:rsidR="00B35EB2" w:rsidP="00BC0837" w:rsidRDefault="00B35EB2" w14:paraId="1299C43A" wp14:textId="77777777">
      <w:pPr>
        <w:spacing w:line="360" w:lineRule="auto"/>
        <w:ind w:left="-539" w:firstLine="709"/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409"/>
        <w:gridCol w:w="2410"/>
      </w:tblGrid>
      <w:tr xmlns:wp14="http://schemas.microsoft.com/office/word/2010/wordml" w:rsidRPr="005537C5" w:rsidR="001F2029" w:rsidTr="008759CE" w14:paraId="454C9B99" wp14:textId="77777777">
        <w:tc>
          <w:tcPr>
            <w:tcW w:w="5529" w:type="dxa"/>
            <w:shd w:val="clear" w:color="auto" w:fill="auto"/>
          </w:tcPr>
          <w:p w:rsidRPr="00C1720B" w:rsidR="001F2029" w:rsidP="0039652F" w:rsidRDefault="001F2029" w14:paraId="04A4460A" wp14:textId="7777777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1720B">
              <w:rPr>
                <w:b/>
                <w:sz w:val="28"/>
                <w:szCs w:val="28"/>
              </w:rPr>
              <w:t>Наименования показателей, характеризующих выполненную работу по осуществлению государственного контроля (надзора)</w:t>
            </w:r>
          </w:p>
        </w:tc>
        <w:tc>
          <w:tcPr>
            <w:tcW w:w="2409" w:type="dxa"/>
            <w:shd w:val="clear" w:color="auto" w:fill="auto"/>
          </w:tcPr>
          <w:p w:rsidRPr="00DA7130" w:rsidR="001F2029" w:rsidP="00231A20" w:rsidRDefault="001F2029" w14:paraId="2F475258" wp14:textId="77777777">
            <w:pPr>
              <w:jc w:val="center"/>
              <w:rPr>
                <w:b/>
                <w:sz w:val="28"/>
                <w:szCs w:val="28"/>
              </w:rPr>
            </w:pPr>
            <w:r w:rsidRPr="00DA7130">
              <w:rPr>
                <w:b/>
                <w:sz w:val="28"/>
                <w:szCs w:val="28"/>
              </w:rPr>
              <w:t>1-е полугодие 20</w:t>
            </w:r>
            <w:r w:rsidR="002B3C43">
              <w:rPr>
                <w:b/>
                <w:sz w:val="28"/>
                <w:szCs w:val="28"/>
              </w:rPr>
              <w:t>2</w:t>
            </w:r>
            <w:r w:rsidR="00764C08">
              <w:rPr>
                <w:b/>
                <w:sz w:val="28"/>
                <w:szCs w:val="28"/>
              </w:rPr>
              <w:t>1</w:t>
            </w:r>
            <w:r w:rsidRPr="00DA7130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Pr="00DA7130" w:rsidR="001F2029" w:rsidP="00B35EB2" w:rsidRDefault="001F2029" w14:paraId="59EB4609" wp14:textId="77777777">
            <w:pPr>
              <w:jc w:val="center"/>
              <w:rPr>
                <w:b/>
                <w:sz w:val="28"/>
                <w:szCs w:val="28"/>
              </w:rPr>
            </w:pPr>
            <w:r w:rsidRPr="00DA7130">
              <w:rPr>
                <w:b/>
                <w:sz w:val="28"/>
                <w:szCs w:val="28"/>
              </w:rPr>
              <w:t>2-е полугодие 20</w:t>
            </w:r>
            <w:r w:rsidR="002B3C43">
              <w:rPr>
                <w:b/>
                <w:sz w:val="28"/>
                <w:szCs w:val="28"/>
              </w:rPr>
              <w:t>2</w:t>
            </w:r>
            <w:r w:rsidR="00764C08">
              <w:rPr>
                <w:b/>
                <w:sz w:val="28"/>
                <w:szCs w:val="28"/>
              </w:rPr>
              <w:t>1</w:t>
            </w:r>
            <w:r w:rsidRPr="00DA7130">
              <w:rPr>
                <w:b/>
                <w:sz w:val="28"/>
                <w:szCs w:val="28"/>
              </w:rPr>
              <w:t xml:space="preserve"> (нарастающим итогом)</w:t>
            </w:r>
          </w:p>
        </w:tc>
      </w:tr>
      <w:tr xmlns:wp14="http://schemas.microsoft.com/office/word/2010/wordml" w:rsidRPr="005537C5" w:rsidR="001F2029" w:rsidTr="008759CE" w14:paraId="3EE70CCB" wp14:textId="77777777">
        <w:tc>
          <w:tcPr>
            <w:tcW w:w="5529" w:type="dxa"/>
            <w:shd w:val="clear" w:color="auto" w:fill="auto"/>
          </w:tcPr>
          <w:p w:rsidRPr="005537C5" w:rsidR="001F2029" w:rsidP="0039652F" w:rsidRDefault="001F2029" w14:paraId="4B141B8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проверок, проведенных в отношении юридических лиц</w:t>
            </w:r>
          </w:p>
        </w:tc>
        <w:tc>
          <w:tcPr>
            <w:tcW w:w="2409" w:type="dxa"/>
            <w:shd w:val="clear" w:color="auto" w:fill="auto"/>
          </w:tcPr>
          <w:p w:rsidRPr="00B00652" w:rsidR="001F2029" w:rsidP="0039652F" w:rsidRDefault="00764C08" w14:paraId="18F999B5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Pr="00B00652" w:rsidR="001F2029" w:rsidP="0039652F" w:rsidRDefault="00764C08" w14:paraId="7144751B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xmlns:wp14="http://schemas.microsoft.com/office/word/2010/wordml" w:rsidRPr="005537C5" w:rsidR="001F2029" w:rsidTr="008759CE" w14:paraId="4EC386DD" wp14:textId="77777777">
        <w:tc>
          <w:tcPr>
            <w:tcW w:w="5529" w:type="dxa"/>
            <w:shd w:val="clear" w:color="auto" w:fill="auto"/>
          </w:tcPr>
          <w:p w:rsidRPr="005537C5" w:rsidR="001F2029" w:rsidP="0039652F" w:rsidRDefault="001F2029" w14:paraId="72A5C80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 юридических лиц, в ходе проведения проверок в отношении которых выявлены правонарушения</w:t>
            </w:r>
          </w:p>
        </w:tc>
        <w:tc>
          <w:tcPr>
            <w:tcW w:w="2409" w:type="dxa"/>
            <w:shd w:val="clear" w:color="auto" w:fill="auto"/>
          </w:tcPr>
          <w:p w:rsidRPr="00B00652" w:rsidR="001F2029" w:rsidP="0039652F" w:rsidRDefault="002B3C43" w14:paraId="4B584315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B00652" w:rsidR="001F2029" w:rsidP="0039652F" w:rsidRDefault="002B3C43" w14:paraId="2322F001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Pr="005537C5" w:rsidR="001F2029" w:rsidTr="008759CE" w14:paraId="671BD321" wp14:textId="77777777">
        <w:tc>
          <w:tcPr>
            <w:tcW w:w="5529" w:type="dxa"/>
            <w:shd w:val="clear" w:color="auto" w:fill="auto"/>
          </w:tcPr>
          <w:p w:rsidRPr="005537C5" w:rsidR="001F2029" w:rsidP="0039652F" w:rsidRDefault="001F2029" w14:paraId="1F1A805A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2409" w:type="dxa"/>
            <w:shd w:val="clear" w:color="auto" w:fill="auto"/>
          </w:tcPr>
          <w:p w:rsidRPr="005537C5" w:rsidR="001F2029" w:rsidP="0039652F" w:rsidRDefault="002B3C43" w14:paraId="7B7EFE02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2B3C43" w:rsidR="001F2029" w:rsidP="0039652F" w:rsidRDefault="002B3C43" w14:paraId="33113584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Pr="005537C5" w:rsidR="001F2029" w:rsidTr="008759CE" w14:paraId="70CD235E" wp14:textId="77777777">
        <w:tc>
          <w:tcPr>
            <w:tcW w:w="5529" w:type="dxa"/>
            <w:shd w:val="clear" w:color="auto" w:fill="auto"/>
          </w:tcPr>
          <w:p w:rsidR="001F2029" w:rsidP="0039652F" w:rsidRDefault="001F2029" w14:paraId="2A0F60A7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выявленных правонарушений</w:t>
            </w:r>
          </w:p>
        </w:tc>
        <w:tc>
          <w:tcPr>
            <w:tcW w:w="2409" w:type="dxa"/>
            <w:shd w:val="clear" w:color="auto" w:fill="auto"/>
          </w:tcPr>
          <w:p w:rsidR="001F2029" w:rsidP="0039652F" w:rsidRDefault="002B3C43" w14:paraId="5531F93F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2B3C43" w:rsidR="001F2029" w:rsidP="00566C8A" w:rsidRDefault="002B3C43" w14:paraId="0213FF8E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Pr="005537C5" w:rsidR="001F2029" w:rsidTr="008759CE" w14:paraId="2A1EAE98" wp14:textId="77777777">
        <w:tc>
          <w:tcPr>
            <w:tcW w:w="5529" w:type="dxa"/>
            <w:shd w:val="clear" w:color="auto" w:fill="auto"/>
          </w:tcPr>
          <w:p w:rsidR="001F2029" w:rsidP="0039652F" w:rsidRDefault="001F2029" w14:paraId="599CEF76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2409" w:type="dxa"/>
            <w:shd w:val="clear" w:color="auto" w:fill="auto"/>
          </w:tcPr>
          <w:p w:rsidR="001F2029" w:rsidP="0039652F" w:rsidRDefault="00BC0837" w14:paraId="370D6AA5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566C8A" w:rsidR="001F2029" w:rsidP="0039652F" w:rsidRDefault="00566C8A" w14:paraId="05F7728E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xmlns:wp14="http://schemas.microsoft.com/office/word/2010/wordml" w:rsidRPr="005537C5" w:rsidR="001F2029" w:rsidTr="008759CE" w14:paraId="59EB37B7" wp14:textId="77777777">
        <w:tc>
          <w:tcPr>
            <w:tcW w:w="5529" w:type="dxa"/>
            <w:shd w:val="clear" w:color="auto" w:fill="auto"/>
          </w:tcPr>
          <w:p w:rsidR="001F2029" w:rsidP="0039652F" w:rsidRDefault="001F2029" w14:paraId="38C8279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проверок, по итогам проведения которых по фактам выявленных нарушений наложены административные наказания</w:t>
            </w:r>
          </w:p>
        </w:tc>
        <w:tc>
          <w:tcPr>
            <w:tcW w:w="2409" w:type="dxa"/>
            <w:shd w:val="clear" w:color="auto" w:fill="auto"/>
          </w:tcPr>
          <w:p w:rsidR="001F2029" w:rsidP="0039652F" w:rsidRDefault="00BC0837" w14:paraId="3D22F59A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566C8A" w:rsidR="001F2029" w:rsidP="0039652F" w:rsidRDefault="00566C8A" w14:paraId="56C62623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xmlns:wp14="http://schemas.microsoft.com/office/word/2010/wordml" w:rsidRPr="005537C5" w:rsidR="001F2029" w:rsidTr="008759CE" w14:paraId="544D9619" wp14:textId="77777777">
        <w:tc>
          <w:tcPr>
            <w:tcW w:w="5529" w:type="dxa"/>
            <w:shd w:val="clear" w:color="auto" w:fill="auto"/>
          </w:tcPr>
          <w:p w:rsidR="001F2029" w:rsidP="0039652F" w:rsidRDefault="001F2029" w14:paraId="3BD2792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административных наказаний, наложенных по итогам проверок</w:t>
            </w:r>
          </w:p>
        </w:tc>
        <w:tc>
          <w:tcPr>
            <w:tcW w:w="2409" w:type="dxa"/>
            <w:shd w:val="clear" w:color="auto" w:fill="auto"/>
          </w:tcPr>
          <w:p w:rsidR="001F2029" w:rsidP="0039652F" w:rsidRDefault="00BC0837" w14:paraId="7A06C686" wp14:textId="7777777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566C8A" w:rsidR="001F2029" w:rsidP="0039652F" w:rsidRDefault="00566C8A" w14:paraId="1574AF32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xmlns:wp14="http://schemas.microsoft.com/office/word/2010/wordml" w:rsidRPr="005537C5" w:rsidR="001F2029" w:rsidTr="008759CE" w14:paraId="74E02A48" wp14:textId="77777777">
        <w:tc>
          <w:tcPr>
            <w:tcW w:w="5529" w:type="dxa"/>
            <w:shd w:val="clear" w:color="auto" w:fill="auto"/>
          </w:tcPr>
          <w:p w:rsidR="001F2029" w:rsidP="0039652F" w:rsidRDefault="001F2029" w14:paraId="21329FD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наложенных административных штрафов</w:t>
            </w:r>
          </w:p>
        </w:tc>
        <w:tc>
          <w:tcPr>
            <w:tcW w:w="2409" w:type="dxa"/>
            <w:shd w:val="clear" w:color="auto" w:fill="auto"/>
          </w:tcPr>
          <w:p w:rsidRPr="00B27394" w:rsidR="001F2029" w:rsidP="0039652F" w:rsidRDefault="00A13646" w14:paraId="0CF44D54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B2739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B27394" w:rsidR="001F2029" w:rsidP="00B27394" w:rsidRDefault="0084218E" w14:paraId="165DCE8A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B27394">
              <w:rPr>
                <w:sz w:val="28"/>
                <w:szCs w:val="28"/>
                <w:lang w:val="en-US"/>
              </w:rPr>
              <w:t>0</w:t>
            </w:r>
          </w:p>
        </w:tc>
      </w:tr>
      <w:tr xmlns:wp14="http://schemas.microsoft.com/office/word/2010/wordml" w:rsidRPr="005537C5" w:rsidR="001F2029" w:rsidTr="008759CE" w14:paraId="7BCDEB1A" wp14:textId="77777777">
        <w:tc>
          <w:tcPr>
            <w:tcW w:w="5529" w:type="dxa"/>
            <w:shd w:val="clear" w:color="auto" w:fill="auto"/>
          </w:tcPr>
          <w:p w:rsidR="001F2029" w:rsidP="0039652F" w:rsidRDefault="001F2029" w14:paraId="7DDE38AD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проверок, по итогам проведения которых по фактам выявленных нарушений вынесены предписания об устранении выявленных нарушений</w:t>
            </w:r>
          </w:p>
        </w:tc>
        <w:tc>
          <w:tcPr>
            <w:tcW w:w="2409" w:type="dxa"/>
            <w:shd w:val="clear" w:color="auto" w:fill="auto"/>
          </w:tcPr>
          <w:p w:rsidRPr="00303688" w:rsidR="001F2029" w:rsidP="0039652F" w:rsidRDefault="00303688" w14:paraId="7BD0726E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303688" w:rsidR="001F2029" w:rsidP="0039652F" w:rsidRDefault="00303688" w14:paraId="47F30171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xmlns:wp14="http://schemas.microsoft.com/office/word/2010/wordml" w:rsidRPr="005537C5" w:rsidR="001F2029" w:rsidTr="008759CE" w14:paraId="560C89F2" wp14:textId="77777777">
        <w:tc>
          <w:tcPr>
            <w:tcW w:w="5529" w:type="dxa"/>
            <w:shd w:val="clear" w:color="auto" w:fill="auto"/>
          </w:tcPr>
          <w:p w:rsidR="001F2029" w:rsidP="0039652F" w:rsidRDefault="001F2029" w14:paraId="34C3871E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вынесенных предписаний об устранении выявленных нарушений</w:t>
            </w:r>
          </w:p>
        </w:tc>
        <w:tc>
          <w:tcPr>
            <w:tcW w:w="2409" w:type="dxa"/>
            <w:shd w:val="clear" w:color="auto" w:fill="auto"/>
          </w:tcPr>
          <w:p w:rsidR="001F2029" w:rsidP="00303688" w:rsidRDefault="00303688" w14:paraId="132FFD68" wp14:textId="77777777">
            <w:pPr>
              <w:tabs>
                <w:tab w:val="left" w:pos="1026"/>
              </w:tabs>
              <w:ind w:right="33" w:firstLine="7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Pr="00303688" w:rsidR="001F2029" w:rsidP="0039652F" w:rsidRDefault="00303688" w14:paraId="6F6BB521" wp14:textId="7777777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xmlns:wp14="http://schemas.microsoft.com/office/word/2010/wordml" w:rsidRPr="001E109C" w:rsidR="001F2029" w:rsidP="001F2029" w:rsidRDefault="001F2029" w14:paraId="2D04AED8" wp14:textId="77777777">
      <w:pPr>
        <w:spacing w:line="360" w:lineRule="auto"/>
        <w:rPr>
          <w:sz w:val="28"/>
          <w:szCs w:val="28"/>
        </w:rPr>
      </w:pPr>
      <w:r>
        <w:t xml:space="preserve">       </w:t>
      </w:r>
      <w:r w:rsidR="00354094">
        <w:t xml:space="preserve">  </w:t>
      </w:r>
      <w:r w:rsidRPr="00826C67">
        <w:t xml:space="preserve">                                                               </w:t>
      </w:r>
    </w:p>
    <w:p xmlns:wp14="http://schemas.microsoft.com/office/word/2010/wordml" w:rsidR="001F2029" w:rsidP="00B35EB2" w:rsidRDefault="001F2029" w14:paraId="458EFA65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>4.2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xmlns:wp14="http://schemas.microsoft.com/office/word/2010/wordml" w:rsidRPr="00FF457C" w:rsidR="002B3C43" w:rsidP="00B35EB2" w:rsidRDefault="002B3C43" w14:paraId="4DDBEF00" wp14:textId="77777777">
      <w:pPr>
        <w:spacing w:line="360" w:lineRule="auto"/>
        <w:ind w:firstLine="709"/>
        <w:jc w:val="center"/>
      </w:pPr>
    </w:p>
    <w:p xmlns:wp14="http://schemas.microsoft.com/office/word/2010/wordml" w:rsidR="00DA3ECF" w:rsidP="00B35EB2" w:rsidRDefault="00354094" w14:paraId="73D79A4A" wp14:textId="777777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</w:t>
      </w:r>
      <w:r w:rsidR="002B3C43">
        <w:rPr>
          <w:color w:val="000000"/>
          <w:sz w:val="28"/>
          <w:szCs w:val="28"/>
          <w:shd w:val="clear" w:color="auto" w:fill="FFFFFF"/>
        </w:rPr>
        <w:t>2</w:t>
      </w:r>
      <w:r w:rsidR="001E109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году к мероприятиям по контролю </w:t>
      </w:r>
      <w:r>
        <w:rPr>
          <w:sz w:val="28"/>
          <w:szCs w:val="28"/>
        </w:rPr>
        <w:t xml:space="preserve">(надзору) </w:t>
      </w:r>
      <w:r w:rsidRPr="00BC6E43">
        <w:rPr>
          <w:bCs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</w:t>
      </w:r>
      <w:r>
        <w:rPr>
          <w:bCs/>
          <w:sz w:val="28"/>
          <w:szCs w:val="28"/>
        </w:rPr>
        <w:t>ии Ивановской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эксперты и представители экспертных организаций Департаментом не привлекались.</w:t>
      </w:r>
    </w:p>
    <w:p xmlns:wp14="http://schemas.microsoft.com/office/word/2010/wordml" w:rsidR="00FF457C" w:rsidP="00231A20" w:rsidRDefault="00FF457C" w14:paraId="3461D779" wp14:textId="77777777">
      <w:pPr>
        <w:spacing w:line="360" w:lineRule="auto"/>
        <w:ind w:left="-53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DA3ECF" w:rsidP="00B35EB2" w:rsidRDefault="00DA3ECF" w14:paraId="6E26489B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A3ECF">
        <w:rPr>
          <w:b/>
          <w:color w:val="000000"/>
          <w:sz w:val="28"/>
          <w:szCs w:val="28"/>
          <w:shd w:val="clear" w:color="auto" w:fill="FFFFFF"/>
        </w:rPr>
        <w:t xml:space="preserve">4.3 </w:t>
      </w:r>
      <w:r>
        <w:rPr>
          <w:b/>
          <w:color w:val="000000"/>
          <w:sz w:val="28"/>
          <w:szCs w:val="28"/>
          <w:shd w:val="clear" w:color="auto" w:fill="FFFFFF"/>
        </w:rPr>
        <w:t>С</w:t>
      </w:r>
      <w:r w:rsidRPr="00DA3ECF">
        <w:rPr>
          <w:b/>
          <w:color w:val="000000"/>
          <w:sz w:val="28"/>
          <w:szCs w:val="28"/>
          <w:shd w:val="clear" w:color="auto" w:fill="FFFFFF"/>
        </w:rPr>
        <w:t>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xmlns:wp14="http://schemas.microsoft.com/office/word/2010/wordml" w:rsidR="00B35EB2" w:rsidP="00B35EB2" w:rsidRDefault="00B35EB2" w14:paraId="3CF2D8B6" wp14:textId="77777777">
      <w:pPr>
        <w:spacing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DA3ECF" w:rsidP="00DA3ECF" w:rsidRDefault="00DA3ECF" w14:paraId="55DDDA4B" wp14:textId="77777777">
      <w:pPr>
        <w:spacing w:line="360" w:lineRule="auto"/>
        <w:ind w:left="-53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Указанные случаи не возникали.</w:t>
      </w:r>
    </w:p>
    <w:p xmlns:wp14="http://schemas.microsoft.com/office/word/2010/wordml" w:rsidR="00DA3ECF" w:rsidP="00DA3ECF" w:rsidRDefault="00DA3ECF" w14:paraId="0FB78278" wp14:textId="77777777">
      <w:pPr>
        <w:spacing w:line="360" w:lineRule="auto"/>
        <w:ind w:left="-53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DA3ECF" w:rsidP="00DA3ECF" w:rsidRDefault="00DA3ECF" w14:paraId="4C2FB5ED" wp14:textId="7777777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DA3ECF">
        <w:rPr>
          <w:rFonts w:eastAsia="Calibri"/>
          <w:b/>
          <w:sz w:val="28"/>
          <w:szCs w:val="28"/>
        </w:rPr>
        <w:t>4.4. Сведения о применении риск-ориентированного подхода при организации и осуществлении госу</w:t>
      </w:r>
      <w:r>
        <w:rPr>
          <w:rFonts w:eastAsia="Calibri"/>
          <w:b/>
          <w:sz w:val="28"/>
          <w:szCs w:val="28"/>
        </w:rPr>
        <w:t>дарственного контроля (надзора)</w:t>
      </w:r>
    </w:p>
    <w:p xmlns:wp14="http://schemas.microsoft.com/office/word/2010/wordml" w:rsidRPr="00DA3ECF" w:rsidR="00B35EB2" w:rsidP="00DA3ECF" w:rsidRDefault="00B35EB2" w14:paraId="1FC39945" wp14:textId="7777777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xmlns:wp14="http://schemas.microsoft.com/office/word/2010/wordml" w:rsidR="00DA3ECF" w:rsidP="00DA3ECF" w:rsidRDefault="00DA3ECF" w14:paraId="7B47A7E4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A3ECF">
        <w:rPr>
          <w:rFonts w:eastAsia="Calibri"/>
          <w:sz w:val="28"/>
          <w:szCs w:val="28"/>
        </w:rPr>
        <w:t>Риск-ориентированный подход при организации и осуществлении государственного контроля (надзора)</w:t>
      </w:r>
      <w:r w:rsidRPr="00DA3ECF">
        <w:rPr>
          <w:bCs/>
          <w:sz w:val="28"/>
          <w:szCs w:val="28"/>
        </w:rPr>
        <w:t xml:space="preserve"> </w:t>
      </w:r>
      <w:r w:rsidRPr="00BC6E43">
        <w:rPr>
          <w:bCs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</w:t>
      </w:r>
      <w:r>
        <w:rPr>
          <w:bCs/>
          <w:sz w:val="28"/>
          <w:szCs w:val="28"/>
        </w:rPr>
        <w:t xml:space="preserve">ии Ивановской области </w:t>
      </w:r>
      <w:r w:rsidR="00382637">
        <w:rPr>
          <w:bCs/>
          <w:sz w:val="28"/>
          <w:szCs w:val="28"/>
        </w:rPr>
        <w:t>в 202</w:t>
      </w:r>
      <w:r w:rsidR="00FA3341">
        <w:rPr>
          <w:bCs/>
          <w:sz w:val="28"/>
          <w:szCs w:val="28"/>
        </w:rPr>
        <w:t>1</w:t>
      </w:r>
      <w:r w:rsidR="00382637">
        <w:rPr>
          <w:bCs/>
          <w:sz w:val="28"/>
          <w:szCs w:val="28"/>
        </w:rPr>
        <w:t xml:space="preserve"> году не применялся</w:t>
      </w:r>
      <w:r>
        <w:rPr>
          <w:bCs/>
          <w:sz w:val="28"/>
          <w:szCs w:val="28"/>
        </w:rPr>
        <w:t>.</w:t>
      </w:r>
    </w:p>
    <w:p xmlns:wp14="http://schemas.microsoft.com/office/word/2010/wordml" w:rsidR="00FF457C" w:rsidP="00DA3ECF" w:rsidRDefault="00FF457C" w14:paraId="0562CB0E" wp14:textId="777777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xmlns:wp14="http://schemas.microsoft.com/office/word/2010/wordml" w:rsidR="00DA3ECF" w:rsidP="00DA3ECF" w:rsidRDefault="00DA3ECF" w14:paraId="3171A1A3" wp14:textId="7777777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DA3ECF">
        <w:rPr>
          <w:rFonts w:eastAsia="Calibri"/>
          <w:b/>
          <w:sz w:val="28"/>
          <w:szCs w:val="28"/>
        </w:rPr>
        <w:t xml:space="preserve">4.5 </w:t>
      </w:r>
      <w:r>
        <w:rPr>
          <w:rFonts w:eastAsia="Calibri"/>
          <w:b/>
          <w:sz w:val="28"/>
          <w:szCs w:val="28"/>
        </w:rPr>
        <w:t>С</w:t>
      </w:r>
      <w:r w:rsidRPr="00DA3ECF">
        <w:rPr>
          <w:rFonts w:eastAsia="Calibri"/>
          <w:b/>
          <w:sz w:val="28"/>
          <w:szCs w:val="28"/>
        </w:rPr>
        <w:t>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xmlns:wp14="http://schemas.microsoft.com/office/word/2010/wordml" w:rsidRPr="00DA3ECF" w:rsidR="00B35EB2" w:rsidP="00DA3ECF" w:rsidRDefault="00B35EB2" w14:paraId="34CE0A41" wp14:textId="7777777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</w:p>
    <w:p xmlns:wp14="http://schemas.microsoft.com/office/word/2010/wordml" w:rsidR="00FF457C" w:rsidP="005E2A13" w:rsidRDefault="00FF457C" w14:paraId="7B169CB6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A918D5">
        <w:rPr>
          <w:sz w:val="28"/>
          <w:szCs w:val="28"/>
        </w:rPr>
        <w:t>Программа профилактики нарушений обязательных требований законодательства в области долевого строительства многоквартирных домов и (или) ин</w:t>
      </w:r>
      <w:r w:rsidRPr="00A918D5" w:rsidR="00B35EB2">
        <w:rPr>
          <w:sz w:val="28"/>
          <w:szCs w:val="28"/>
        </w:rPr>
        <w:t>ых объектов недвижимости на 20</w:t>
      </w:r>
      <w:r w:rsidRPr="00A918D5" w:rsidR="002B3C43">
        <w:rPr>
          <w:sz w:val="28"/>
          <w:szCs w:val="28"/>
        </w:rPr>
        <w:t>2</w:t>
      </w:r>
      <w:r w:rsidRPr="00A918D5" w:rsidR="008759CE">
        <w:rPr>
          <w:sz w:val="28"/>
          <w:szCs w:val="28"/>
        </w:rPr>
        <w:t>1</w:t>
      </w:r>
      <w:r w:rsidRPr="00A918D5">
        <w:rPr>
          <w:sz w:val="28"/>
          <w:szCs w:val="28"/>
        </w:rPr>
        <w:t xml:space="preserve"> год утверждена приказом Департамента строительства и архитектуры Ивановской области </w:t>
      </w:r>
      <w:r w:rsidRPr="00A918D5" w:rsidR="00C31374">
        <w:rPr>
          <w:sz w:val="28"/>
          <w:szCs w:val="28"/>
        </w:rPr>
        <w:t xml:space="preserve">от </w:t>
      </w:r>
      <w:r w:rsidRPr="00A918D5" w:rsidR="008759CE">
        <w:rPr>
          <w:sz w:val="28"/>
          <w:szCs w:val="28"/>
        </w:rPr>
        <w:t>18.12.2020</w:t>
      </w:r>
      <w:r w:rsidRPr="00A918D5">
        <w:rPr>
          <w:sz w:val="28"/>
          <w:szCs w:val="28"/>
        </w:rPr>
        <w:t xml:space="preserve"> №</w:t>
      </w:r>
      <w:r w:rsidRPr="00A918D5" w:rsidR="00C31374">
        <w:rPr>
          <w:sz w:val="28"/>
          <w:szCs w:val="28"/>
        </w:rPr>
        <w:t xml:space="preserve"> </w:t>
      </w:r>
      <w:r w:rsidRPr="00A918D5" w:rsidR="008759CE">
        <w:rPr>
          <w:sz w:val="28"/>
          <w:szCs w:val="28"/>
        </w:rPr>
        <w:t>165</w:t>
      </w:r>
      <w:r w:rsidRPr="00A918D5">
        <w:rPr>
          <w:sz w:val="28"/>
          <w:szCs w:val="28"/>
        </w:rPr>
        <w:t>.</w:t>
      </w:r>
    </w:p>
    <w:p xmlns:wp14="http://schemas.microsoft.com/office/word/2010/wordml" w:rsidR="00FF457C" w:rsidP="005E2A13" w:rsidRDefault="00FF457C" w14:paraId="7A5006B9" wp14:textId="7777777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Исполнение п</w:t>
      </w:r>
      <w:r w:rsidRPr="003906BE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3906BE">
        <w:rPr>
          <w:sz w:val="28"/>
          <w:szCs w:val="28"/>
        </w:rPr>
        <w:t xml:space="preserve"> профилактики нарушений обязательных требований законодательства в области долевого строительства многоквартирных домов и (или) иных объектов недвижимости на 20</w:t>
      </w:r>
      <w:r w:rsidR="002B3C43">
        <w:rPr>
          <w:sz w:val="28"/>
          <w:szCs w:val="28"/>
        </w:rPr>
        <w:t>2</w:t>
      </w:r>
      <w:r w:rsidR="00FA3341">
        <w:rPr>
          <w:sz w:val="28"/>
          <w:szCs w:val="28"/>
        </w:rPr>
        <w:t>1</w:t>
      </w:r>
      <w:r w:rsidRPr="003906BE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xmlns:wp14="http://schemas.microsoft.com/office/word/2010/wordml" w:rsidRPr="000B5485" w:rsidR="00FF457C" w:rsidP="005E2A13" w:rsidRDefault="00FF457C" w14:paraId="62CD994D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FF457C">
        <w:rPr>
          <w:sz w:val="28"/>
          <w:szCs w:val="28"/>
        </w:rPr>
        <w:t>- Перечень</w:t>
      </w:r>
      <w:r w:rsidRPr="003906BE">
        <w:rPr>
          <w:sz w:val="28"/>
          <w:szCs w:val="28"/>
        </w:rPr>
        <w:t xml:space="preserve">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осуществления Департаментом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 области, и порядок ведения указанного перечня</w:t>
      </w:r>
      <w:r>
        <w:rPr>
          <w:sz w:val="28"/>
          <w:szCs w:val="28"/>
        </w:rPr>
        <w:t xml:space="preserve"> размещены на официальном сайте Департамента в сети Интернет в подразделе «Перечень обязательных требований» раздела «Правовые акты» </w:t>
      </w:r>
      <w:r w:rsidRPr="000B5485">
        <w:rPr>
          <w:sz w:val="28"/>
          <w:szCs w:val="28"/>
        </w:rPr>
        <w:t>(</w:t>
      </w:r>
      <w:hyperlink w:history="1" r:id="rId17">
        <w:r w:rsidRPr="000B5485">
          <w:rPr>
            <w:rStyle w:val="ab"/>
            <w:color w:val="auto"/>
            <w:sz w:val="28"/>
            <w:szCs w:val="28"/>
            <w:u w:val="none"/>
          </w:rPr>
          <w:t>http://dsa.ivanovoobl.ru/pravovye-akty/perechen-obyazatelnykh-trebovaniy/</w:t>
        </w:r>
      </w:hyperlink>
      <w:r w:rsidRPr="000B5485">
        <w:rPr>
          <w:sz w:val="28"/>
          <w:szCs w:val="28"/>
        </w:rPr>
        <w:t>).</w:t>
      </w:r>
    </w:p>
    <w:p xmlns:wp14="http://schemas.microsoft.com/office/word/2010/wordml" w:rsidR="00FF457C" w:rsidP="005E2A13" w:rsidRDefault="00FF457C" w14:paraId="07455A16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перечень подлежит актуализации п</w:t>
      </w:r>
      <w:r w:rsidRPr="00F044BA">
        <w:rPr>
          <w:sz w:val="28"/>
          <w:szCs w:val="28"/>
        </w:rPr>
        <w:t>о мере принятия новых нормативных правовых актов</w:t>
      </w:r>
      <w:r>
        <w:rPr>
          <w:sz w:val="28"/>
          <w:szCs w:val="28"/>
        </w:rPr>
        <w:t>.</w:t>
      </w:r>
    </w:p>
    <w:p xmlns:wp14="http://schemas.microsoft.com/office/word/2010/wordml" w:rsidR="00FF457C" w:rsidP="005E2A13" w:rsidRDefault="005E2A13" w14:paraId="572A3FEF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5E2A13">
        <w:rPr>
          <w:sz w:val="28"/>
          <w:szCs w:val="28"/>
        </w:rPr>
        <w:t xml:space="preserve">- </w:t>
      </w:r>
      <w:r w:rsidRPr="005E2A13" w:rsidR="00FF457C">
        <w:rPr>
          <w:sz w:val="28"/>
          <w:szCs w:val="28"/>
        </w:rPr>
        <w:t>Департаментом</w:t>
      </w:r>
      <w:r w:rsidR="00FF457C">
        <w:rPr>
          <w:sz w:val="28"/>
          <w:szCs w:val="28"/>
        </w:rPr>
        <w:t xml:space="preserve"> в ежедневном режиме в течение 20</w:t>
      </w:r>
      <w:r w:rsidR="002B3C43">
        <w:rPr>
          <w:sz w:val="28"/>
          <w:szCs w:val="28"/>
        </w:rPr>
        <w:t>2</w:t>
      </w:r>
      <w:r w:rsidR="000B5485">
        <w:rPr>
          <w:sz w:val="28"/>
          <w:szCs w:val="28"/>
        </w:rPr>
        <w:t>1</w:t>
      </w:r>
      <w:r w:rsidR="00FF457C">
        <w:rPr>
          <w:sz w:val="28"/>
          <w:szCs w:val="28"/>
        </w:rPr>
        <w:t xml:space="preserve"> года проводились консультации застройщиков Ивановской области по вопросам соблюдения обязательных требований по телефону, либо на личном приеме у начальника Департамента, либо заместителя начальника Департамента; по мере необходимости  проводились рабочие совещания, разъяснительная работа.</w:t>
      </w:r>
    </w:p>
    <w:p xmlns:wp14="http://schemas.microsoft.com/office/word/2010/wordml" w:rsidRPr="000B5485" w:rsidR="00FF457C" w:rsidP="005E2A13" w:rsidRDefault="005E2A13" w14:paraId="558A5961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5E2A13">
        <w:rPr>
          <w:sz w:val="28"/>
          <w:szCs w:val="28"/>
        </w:rPr>
        <w:t xml:space="preserve">- </w:t>
      </w:r>
      <w:r w:rsidRPr="005E2A13" w:rsidR="00FF457C">
        <w:rPr>
          <w:sz w:val="28"/>
          <w:szCs w:val="28"/>
        </w:rPr>
        <w:t>Д</w:t>
      </w:r>
      <w:r w:rsidRPr="00F044BA" w:rsidR="00FF457C">
        <w:rPr>
          <w:sz w:val="28"/>
          <w:szCs w:val="28"/>
        </w:rPr>
        <w:t>епартаментом в течение 20</w:t>
      </w:r>
      <w:r w:rsidR="002B3C43">
        <w:rPr>
          <w:sz w:val="28"/>
          <w:szCs w:val="28"/>
        </w:rPr>
        <w:t>2</w:t>
      </w:r>
      <w:r w:rsidR="000B5485">
        <w:rPr>
          <w:sz w:val="28"/>
          <w:szCs w:val="28"/>
        </w:rPr>
        <w:t>1</w:t>
      </w:r>
      <w:r w:rsidRPr="00F044BA" w:rsidR="00FF457C">
        <w:rPr>
          <w:sz w:val="28"/>
          <w:szCs w:val="28"/>
        </w:rPr>
        <w:t xml:space="preserve"> года </w:t>
      </w:r>
      <w:r w:rsidR="00FF457C">
        <w:rPr>
          <w:sz w:val="28"/>
          <w:szCs w:val="28"/>
        </w:rPr>
        <w:t>организовывались и проводились совещания с участием застройщиков Ивановской области, которые проводились как непосредственно в Департаменте, так и в Правительстве Ивановской области под председательством заместителя Председателя Правительства Ивановской области</w:t>
      </w:r>
      <w:r w:rsidR="000B5485">
        <w:rPr>
          <w:sz w:val="28"/>
          <w:szCs w:val="28"/>
        </w:rPr>
        <w:t xml:space="preserve">, </w:t>
      </w:r>
      <w:r w:rsidRPr="000B5485" w:rsidR="000B5485">
        <w:rPr>
          <w:sz w:val="28"/>
          <w:szCs w:val="28"/>
          <w:shd w:val="clear" w:color="auto" w:fill="FFFFFF"/>
        </w:rPr>
        <w:t>руководител</w:t>
      </w:r>
      <w:r w:rsidR="000B5485">
        <w:rPr>
          <w:sz w:val="28"/>
          <w:szCs w:val="28"/>
          <w:shd w:val="clear" w:color="auto" w:fill="FFFFFF"/>
        </w:rPr>
        <w:t>я</w:t>
      </w:r>
      <w:r w:rsidRPr="000B5485" w:rsidR="000B5485">
        <w:rPr>
          <w:sz w:val="28"/>
          <w:szCs w:val="28"/>
          <w:shd w:val="clear" w:color="auto" w:fill="FFFFFF"/>
        </w:rPr>
        <w:t xml:space="preserve"> Комплекса строительства Ивановской области</w:t>
      </w:r>
      <w:r w:rsidRPr="000B5485" w:rsidR="002B3C43">
        <w:rPr>
          <w:sz w:val="28"/>
          <w:szCs w:val="28"/>
        </w:rPr>
        <w:t>;</w:t>
      </w:r>
      <w:r w:rsidRPr="000B5485" w:rsidR="00FF457C">
        <w:rPr>
          <w:sz w:val="28"/>
          <w:szCs w:val="28"/>
        </w:rPr>
        <w:t xml:space="preserve">  </w:t>
      </w:r>
    </w:p>
    <w:p xmlns:wp14="http://schemas.microsoft.com/office/word/2010/wordml" w:rsidR="00FF457C" w:rsidP="005E2A13" w:rsidRDefault="005E2A13" w14:paraId="2773CEDD" wp14:textId="7777777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58F3">
        <w:rPr>
          <w:color w:val="000000"/>
          <w:sz w:val="28"/>
          <w:szCs w:val="28"/>
          <w:shd w:val="clear" w:color="auto" w:fill="FFFFFF"/>
        </w:rPr>
        <w:t xml:space="preserve">- </w:t>
      </w:r>
      <w:r w:rsidR="00A026B3">
        <w:rPr>
          <w:color w:val="000000"/>
          <w:sz w:val="28"/>
          <w:szCs w:val="28"/>
          <w:shd w:val="clear" w:color="auto" w:fill="FFFFFF"/>
        </w:rPr>
        <w:t>о</w:t>
      </w:r>
      <w:r w:rsidRPr="00CB58F3" w:rsidR="00FF457C">
        <w:rPr>
          <w:color w:val="000000"/>
          <w:sz w:val="28"/>
          <w:szCs w:val="28"/>
          <w:shd w:val="clear" w:color="auto" w:fill="FFFFFF"/>
        </w:rPr>
        <w:t>бобщение практики осуществление контроля в области долевого строительства за 20</w:t>
      </w:r>
      <w:r w:rsidRPr="00CB58F3" w:rsidR="00CB58F3">
        <w:rPr>
          <w:color w:val="000000"/>
          <w:sz w:val="28"/>
          <w:szCs w:val="28"/>
          <w:shd w:val="clear" w:color="auto" w:fill="FFFFFF"/>
        </w:rPr>
        <w:t>2</w:t>
      </w:r>
      <w:r w:rsidR="00A026B3">
        <w:rPr>
          <w:color w:val="000000"/>
          <w:sz w:val="28"/>
          <w:szCs w:val="28"/>
          <w:shd w:val="clear" w:color="auto" w:fill="FFFFFF"/>
        </w:rPr>
        <w:t>1</w:t>
      </w:r>
      <w:r w:rsidRPr="00CB58F3" w:rsidR="00FF457C">
        <w:rPr>
          <w:color w:val="000000"/>
          <w:sz w:val="28"/>
          <w:szCs w:val="28"/>
          <w:shd w:val="clear" w:color="auto" w:fill="FFFFFF"/>
        </w:rPr>
        <w:t xml:space="preserve"> год размещено на официальном сайте Департамента в сети Интернет в разделе «Деятельность – Основные направления деятельности – Контроль долевого строительства – </w:t>
      </w:r>
      <w:r w:rsidRPr="00CB58F3" w:rsidR="00C31374">
        <w:rPr>
          <w:color w:val="000000"/>
          <w:sz w:val="28"/>
          <w:szCs w:val="28"/>
          <w:shd w:val="clear" w:color="auto" w:fill="FFFFFF"/>
        </w:rPr>
        <w:t>Информация о реализации мероприятий по профилактике нарушений, программы профилактики нарушений</w:t>
      </w:r>
      <w:r w:rsidRPr="00CB58F3" w:rsidR="00FF457C">
        <w:rPr>
          <w:color w:val="000000"/>
          <w:sz w:val="28"/>
          <w:szCs w:val="28"/>
          <w:shd w:val="clear" w:color="auto" w:fill="FFFFFF"/>
        </w:rPr>
        <w:t>»).</w:t>
      </w:r>
      <w:r w:rsidR="00C31374">
        <w:rPr>
          <w:color w:val="000000"/>
          <w:sz w:val="28"/>
          <w:szCs w:val="28"/>
          <w:shd w:val="clear" w:color="auto" w:fill="FFFFFF"/>
        </w:rPr>
        <w:t xml:space="preserve"> </w:t>
      </w:r>
    </w:p>
    <w:p xmlns:wp14="http://schemas.microsoft.com/office/word/2010/wordml" w:rsidR="005E2A13" w:rsidP="005E2A13" w:rsidRDefault="005E2A13" w14:paraId="62EBF3C5" wp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xmlns:wp14="http://schemas.microsoft.com/office/word/2010/wordml" w:rsidR="005E2A13" w:rsidP="005E2A13" w:rsidRDefault="005E2A13" w14:paraId="6CE5DEEE" wp14:textId="7777777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5E2A13">
        <w:rPr>
          <w:rFonts w:eastAsia="Calibri"/>
          <w:b/>
          <w:sz w:val="28"/>
          <w:szCs w:val="28"/>
        </w:rPr>
        <w:t>4.6</w:t>
      </w:r>
      <w:r w:rsidR="00F23B73">
        <w:rPr>
          <w:rFonts w:eastAsia="Calibri"/>
          <w:b/>
          <w:sz w:val="28"/>
          <w:szCs w:val="28"/>
        </w:rPr>
        <w:t>.</w:t>
      </w:r>
      <w:r w:rsidRPr="005E2A13">
        <w:rPr>
          <w:rFonts w:eastAsia="Calibri"/>
          <w:b/>
          <w:sz w:val="28"/>
          <w:szCs w:val="28"/>
        </w:rPr>
        <w:t xml:space="preserve">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xmlns:wp14="http://schemas.microsoft.com/office/word/2010/wordml" w:rsidRPr="005E2A13" w:rsidR="00C31374" w:rsidP="005E2A13" w:rsidRDefault="00C31374" w14:paraId="6D98A12B" wp14:textId="7777777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xmlns:wp14="http://schemas.microsoft.com/office/word/2010/wordml" w:rsidR="005E2A13" w:rsidP="005E2A13" w:rsidRDefault="00902224" w14:paraId="401704F6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83879">
        <w:rPr>
          <w:sz w:val="28"/>
          <w:szCs w:val="28"/>
        </w:rPr>
        <w:t>2</w:t>
      </w:r>
      <w:r w:rsidR="000C759E">
        <w:rPr>
          <w:sz w:val="28"/>
          <w:szCs w:val="28"/>
        </w:rPr>
        <w:t>1</w:t>
      </w:r>
      <w:r w:rsidR="005E2A13">
        <w:rPr>
          <w:sz w:val="28"/>
          <w:szCs w:val="28"/>
        </w:rPr>
        <w:t xml:space="preserve"> году Департаментом проводились </w:t>
      </w:r>
      <w:r w:rsidRPr="00712867" w:rsidR="005E2A13">
        <w:rPr>
          <w:sz w:val="28"/>
          <w:szCs w:val="28"/>
        </w:rPr>
        <w:t>мероприяти</w:t>
      </w:r>
      <w:r w:rsidR="005E2A13">
        <w:rPr>
          <w:sz w:val="28"/>
          <w:szCs w:val="28"/>
        </w:rPr>
        <w:t>я</w:t>
      </w:r>
      <w:r w:rsidRPr="00712867" w:rsidR="005E2A13">
        <w:rPr>
          <w:sz w:val="28"/>
          <w:szCs w:val="28"/>
        </w:rPr>
        <w:t xml:space="preserve"> по контролю без взаим</w:t>
      </w:r>
      <w:r w:rsidR="005E2A13">
        <w:rPr>
          <w:sz w:val="28"/>
          <w:szCs w:val="28"/>
        </w:rPr>
        <w:t>одействия с юриди</w:t>
      </w:r>
      <w:r w:rsidR="002F0225">
        <w:rPr>
          <w:sz w:val="28"/>
          <w:szCs w:val="28"/>
        </w:rPr>
        <w:t xml:space="preserve">ческими лицами (застройщиками) - </w:t>
      </w:r>
      <w:r w:rsidR="00183879">
        <w:rPr>
          <w:sz w:val="28"/>
          <w:szCs w:val="28"/>
        </w:rPr>
        <w:t>4</w:t>
      </w:r>
      <w:r w:rsidR="005E2A13">
        <w:rPr>
          <w:sz w:val="28"/>
          <w:szCs w:val="28"/>
        </w:rPr>
        <w:t xml:space="preserve"> мероприяти</w:t>
      </w:r>
      <w:r w:rsidR="00183879">
        <w:rPr>
          <w:sz w:val="28"/>
          <w:szCs w:val="28"/>
        </w:rPr>
        <w:t>я</w:t>
      </w:r>
      <w:r w:rsidR="005E2A13">
        <w:rPr>
          <w:sz w:val="28"/>
          <w:szCs w:val="28"/>
        </w:rPr>
        <w:t>.</w:t>
      </w:r>
    </w:p>
    <w:p xmlns:wp14="http://schemas.microsoft.com/office/word/2010/wordml" w:rsidRPr="00CB58F3" w:rsidR="00CB58F3" w:rsidP="000C759E" w:rsidRDefault="008701E4" w14:paraId="165C9B13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8701E4">
        <w:rPr>
          <w:sz w:val="28"/>
          <w:szCs w:val="28"/>
        </w:rPr>
        <w:t>По результатам проведённых мероприятий по контролю без взаимодействия с юридическими лицами (застройщиками) выявлены следующие наиболее часто встречающ</w:t>
      </w:r>
      <w:r w:rsidR="000C759E">
        <w:rPr>
          <w:sz w:val="28"/>
          <w:szCs w:val="28"/>
        </w:rPr>
        <w:t>е</w:t>
      </w:r>
      <w:r w:rsidRPr="008701E4">
        <w:rPr>
          <w:sz w:val="28"/>
          <w:szCs w:val="28"/>
        </w:rPr>
        <w:t>еся нарушени</w:t>
      </w:r>
      <w:r w:rsidR="000C759E">
        <w:rPr>
          <w:sz w:val="28"/>
          <w:szCs w:val="28"/>
        </w:rPr>
        <w:t>е -</w:t>
      </w:r>
      <w:r w:rsidRPr="00CB58F3" w:rsidR="00CB58F3">
        <w:rPr>
          <w:sz w:val="28"/>
          <w:szCs w:val="28"/>
        </w:rPr>
        <w:t xml:space="preserve"> предоставление отчетности в Департамент</w:t>
      </w:r>
      <w:r w:rsidR="00CB58F3">
        <w:rPr>
          <w:sz w:val="28"/>
          <w:szCs w:val="28"/>
        </w:rPr>
        <w:t xml:space="preserve"> </w:t>
      </w:r>
      <w:r w:rsidRPr="00CB58F3" w:rsidR="00CB58F3">
        <w:rPr>
          <w:sz w:val="28"/>
          <w:szCs w:val="28"/>
        </w:rPr>
        <w:t>не в полном объеме и с</w:t>
      </w:r>
      <w:r w:rsidR="00CB58F3">
        <w:rPr>
          <w:sz w:val="28"/>
          <w:szCs w:val="28"/>
        </w:rPr>
        <w:t xml:space="preserve"> </w:t>
      </w:r>
      <w:r w:rsidRPr="00CB58F3" w:rsidR="00CB58F3">
        <w:rPr>
          <w:sz w:val="28"/>
          <w:szCs w:val="28"/>
        </w:rPr>
        <w:t>приложением не всех форм бухгалтерской отчетности;</w:t>
      </w:r>
    </w:p>
    <w:p xmlns:wp14="http://schemas.microsoft.com/office/word/2010/wordml" w:rsidR="005E2A13" w:rsidP="005E2A13" w:rsidRDefault="0073410E" w14:paraId="61CF0389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6C3140" w:rsidR="005E2A13">
        <w:rPr>
          <w:sz w:val="28"/>
          <w:szCs w:val="28"/>
        </w:rPr>
        <w:t>застройщик</w:t>
      </w:r>
      <w:r>
        <w:rPr>
          <w:sz w:val="28"/>
          <w:szCs w:val="28"/>
        </w:rPr>
        <w:t>и</w:t>
      </w:r>
      <w:r w:rsidRPr="006C3140" w:rsidR="005E2A13">
        <w:rPr>
          <w:sz w:val="28"/>
          <w:szCs w:val="28"/>
        </w:rPr>
        <w:t xml:space="preserve"> привле</w:t>
      </w:r>
      <w:r>
        <w:rPr>
          <w:sz w:val="28"/>
          <w:szCs w:val="28"/>
        </w:rPr>
        <w:t>кались</w:t>
      </w:r>
      <w:r w:rsidRPr="006C3140" w:rsidR="005E2A13">
        <w:rPr>
          <w:sz w:val="28"/>
          <w:szCs w:val="28"/>
        </w:rPr>
        <w:t xml:space="preserve"> к административной ответственности:</w:t>
      </w:r>
      <w:r w:rsidR="005E2A13">
        <w:rPr>
          <w:sz w:val="28"/>
          <w:szCs w:val="28"/>
        </w:rPr>
        <w:t xml:space="preserve"> вынесено </w:t>
      </w:r>
      <w:r w:rsidR="000C759E">
        <w:rPr>
          <w:sz w:val="28"/>
          <w:szCs w:val="28"/>
        </w:rPr>
        <w:t>5</w:t>
      </w:r>
      <w:r w:rsidRPr="006C3140" w:rsidR="005E2A13">
        <w:rPr>
          <w:sz w:val="28"/>
          <w:szCs w:val="28"/>
        </w:rPr>
        <w:t xml:space="preserve"> </w:t>
      </w:r>
      <w:r w:rsidRPr="0081061B" w:rsidR="005E2A13">
        <w:rPr>
          <w:sz w:val="28"/>
          <w:szCs w:val="28"/>
        </w:rPr>
        <w:t>постановлени</w:t>
      </w:r>
      <w:r w:rsidR="005E2A13">
        <w:rPr>
          <w:sz w:val="28"/>
          <w:szCs w:val="28"/>
        </w:rPr>
        <w:t>й о назначении административн</w:t>
      </w:r>
      <w:r w:rsidR="004F1582">
        <w:rPr>
          <w:sz w:val="28"/>
          <w:szCs w:val="28"/>
        </w:rPr>
        <w:t>ых</w:t>
      </w:r>
      <w:r w:rsidR="005E2A13">
        <w:rPr>
          <w:sz w:val="28"/>
          <w:szCs w:val="28"/>
        </w:rPr>
        <w:t xml:space="preserve"> наказани</w:t>
      </w:r>
      <w:r w:rsidR="004F1582">
        <w:rPr>
          <w:sz w:val="28"/>
          <w:szCs w:val="28"/>
        </w:rPr>
        <w:t>й</w:t>
      </w:r>
      <w:r w:rsidRPr="0081061B" w:rsidR="005E2A13">
        <w:rPr>
          <w:sz w:val="28"/>
          <w:szCs w:val="28"/>
        </w:rPr>
        <w:t xml:space="preserve"> в отношении застройщиков</w:t>
      </w:r>
      <w:r w:rsidR="002F0225">
        <w:rPr>
          <w:sz w:val="28"/>
          <w:szCs w:val="28"/>
        </w:rPr>
        <w:t xml:space="preserve"> и их должностных лиц</w:t>
      </w:r>
      <w:r w:rsidR="005E2A13">
        <w:rPr>
          <w:sz w:val="28"/>
          <w:szCs w:val="28"/>
        </w:rPr>
        <w:t>.</w:t>
      </w:r>
    </w:p>
    <w:p xmlns:wp14="http://schemas.microsoft.com/office/word/2010/wordml" w:rsidR="005E2A13" w:rsidP="005E2A13" w:rsidRDefault="005E2A13" w14:paraId="2946DB82" wp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xmlns:wp14="http://schemas.microsoft.com/office/word/2010/wordml" w:rsidR="005E2A13" w:rsidP="005E2A13" w:rsidRDefault="005E2A13" w14:paraId="2BBCD218" wp14:textId="77777777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5E2A13">
        <w:rPr>
          <w:rFonts w:eastAsia="Calibri"/>
          <w:b/>
          <w:sz w:val="28"/>
          <w:szCs w:val="28"/>
        </w:rPr>
        <w:t>4.7</w:t>
      </w:r>
      <w:r w:rsidR="00F23B73">
        <w:rPr>
          <w:rFonts w:eastAsia="Calibri"/>
          <w:b/>
          <w:sz w:val="28"/>
          <w:szCs w:val="28"/>
        </w:rPr>
        <w:t>.</w:t>
      </w:r>
      <w:r w:rsidRPr="005E2A13">
        <w:rPr>
          <w:rFonts w:eastAsia="Calibri"/>
          <w:b/>
          <w:sz w:val="28"/>
          <w:szCs w:val="28"/>
        </w:rPr>
        <w:t xml:space="preserve"> Сведения о количестве проведенных в отчетном периоде проверок в отношении субъектов малого предпринимательства</w:t>
      </w:r>
    </w:p>
    <w:p xmlns:wp14="http://schemas.microsoft.com/office/word/2010/wordml" w:rsidR="00902224" w:rsidP="005E2A13" w:rsidRDefault="00902224" w14:paraId="5997CC1D" wp14:textId="77777777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xmlns:wp14="http://schemas.microsoft.com/office/word/2010/wordml" w:rsidR="001C6DD4" w:rsidP="00B918D7" w:rsidRDefault="00B918D7" w14:paraId="08C2E133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0E5290">
        <w:rPr>
          <w:sz w:val="28"/>
          <w:szCs w:val="28"/>
        </w:rPr>
        <w:t xml:space="preserve">В </w:t>
      </w:r>
      <w:r w:rsidR="001C6DD4">
        <w:rPr>
          <w:sz w:val="28"/>
          <w:szCs w:val="28"/>
        </w:rPr>
        <w:t>2021 году Департаментом проведено 2 внеплановые документарные проверки.</w:t>
      </w:r>
    </w:p>
    <w:p xmlns:wp14="http://schemas.microsoft.com/office/word/2010/wordml" w:rsidRPr="00886888" w:rsidR="00886888" w:rsidP="005E2A13" w:rsidRDefault="00886888" w14:paraId="110FFD37" wp14:textId="77777777">
      <w:pPr>
        <w:spacing w:line="360" w:lineRule="auto"/>
        <w:ind w:firstLine="709"/>
        <w:rPr>
          <w:sz w:val="32"/>
          <w:szCs w:val="32"/>
        </w:rPr>
      </w:pPr>
    </w:p>
    <w:p xmlns:wp14="http://schemas.microsoft.com/office/word/2010/wordml" w:rsidRPr="00BC0837" w:rsidR="00886888" w:rsidP="00001278" w:rsidRDefault="00886888" w14:paraId="13BBF1C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Раздел 5.</w:t>
      </w:r>
    </w:p>
    <w:p xmlns:wp14="http://schemas.microsoft.com/office/word/2010/wordml" w:rsidRPr="00BC0837" w:rsidR="00886888" w:rsidP="00001278" w:rsidRDefault="00886888" w14:paraId="0892772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Действия органов государственного контроля (надзора),</w:t>
      </w:r>
    </w:p>
    <w:p xmlns:wp14="http://schemas.microsoft.com/office/word/2010/wordml" w:rsidRPr="00BC0837" w:rsidR="00886888" w:rsidP="00001278" w:rsidRDefault="00886888" w14:paraId="5B42C56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xmlns:wp14="http://schemas.microsoft.com/office/word/2010/wordml" w:rsidR="00BC0837" w:rsidP="009A3556" w:rsidRDefault="00BC0837" w14:paraId="6B699379" wp14:textId="77777777">
      <w:pPr>
        <w:spacing w:line="360" w:lineRule="auto"/>
        <w:jc w:val="center"/>
        <w:rPr>
          <w:sz w:val="28"/>
          <w:szCs w:val="28"/>
        </w:rPr>
      </w:pPr>
    </w:p>
    <w:p xmlns:wp14="http://schemas.microsoft.com/office/word/2010/wordml" w:rsidRPr="00BC0837" w:rsidR="009A3556" w:rsidP="009A3556" w:rsidRDefault="00F23B73" w14:paraId="4EC04C60" wp14:textId="777777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BC0837" w:rsidR="009A3556">
        <w:rPr>
          <w:b/>
          <w:sz w:val="28"/>
          <w:szCs w:val="28"/>
        </w:rPr>
        <w:t>Сведения о принятых органами государственного</w:t>
      </w:r>
    </w:p>
    <w:p xmlns:wp14="http://schemas.microsoft.com/office/word/2010/wordml" w:rsidRPr="00BC0837" w:rsidR="009A3556" w:rsidP="009A3556" w:rsidRDefault="009A3556" w14:paraId="79FED7BD" wp14:textId="77777777">
      <w:pPr>
        <w:spacing w:line="360" w:lineRule="auto"/>
        <w:jc w:val="center"/>
        <w:rPr>
          <w:b/>
          <w:sz w:val="28"/>
          <w:szCs w:val="28"/>
        </w:rPr>
      </w:pPr>
      <w:r w:rsidRPr="00BC0837">
        <w:rPr>
          <w:b/>
          <w:sz w:val="28"/>
          <w:szCs w:val="28"/>
        </w:rPr>
        <w:t>контроля (надзора) мерах реагирования по фактам выявленных нарушений, в том числе</w:t>
      </w:r>
      <w:r w:rsidRPr="00BC0837">
        <w:rPr>
          <w:b/>
        </w:rPr>
        <w:t xml:space="preserve"> </w:t>
      </w:r>
      <w:r w:rsidRPr="00BC0837">
        <w:rPr>
          <w:b/>
          <w:sz w:val="28"/>
          <w:szCs w:val="28"/>
        </w:rPr>
        <w:t>в динамике (по полугодиям)</w:t>
      </w:r>
    </w:p>
    <w:tbl>
      <w:tblPr>
        <w:tblpPr w:leftFromText="180" w:rightFromText="180" w:vertAnchor="text" w:horzAnchor="margin" w:tblpY="365"/>
        <w:tblW w:w="10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5"/>
        <w:gridCol w:w="1665"/>
        <w:gridCol w:w="1520"/>
      </w:tblGrid>
      <w:tr xmlns:wp14="http://schemas.microsoft.com/office/word/2010/wordml" w:rsidR="009A3556" w:rsidTr="00902224" w14:paraId="0F13D3AE" wp14:textId="77777777">
        <w:trPr>
          <w:trHeight w:val="429"/>
        </w:trPr>
        <w:tc>
          <w:tcPr>
            <w:tcW w:w="7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A3556" w:rsidP="00902224" w:rsidRDefault="009A3556" w14:paraId="2ED067D0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реагирования по фактам выявленных нарушений</w:t>
            </w:r>
          </w:p>
        </w:tc>
        <w:tc>
          <w:tcPr>
            <w:tcW w:w="3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A3556" w:rsidP="00902224" w:rsidRDefault="00231A20" w14:paraId="459A0634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Полугодия 20</w:t>
            </w:r>
            <w:r w:rsidR="007A7A2C">
              <w:rPr>
                <w:sz w:val="28"/>
                <w:szCs w:val="28"/>
              </w:rPr>
              <w:t>2</w:t>
            </w:r>
            <w:r w:rsidR="001C6DD4">
              <w:rPr>
                <w:sz w:val="28"/>
                <w:szCs w:val="28"/>
              </w:rPr>
              <w:t>1</w:t>
            </w:r>
            <w:r w:rsidR="009A3556">
              <w:rPr>
                <w:sz w:val="28"/>
                <w:szCs w:val="28"/>
              </w:rPr>
              <w:t xml:space="preserve"> г.</w:t>
            </w:r>
          </w:p>
        </w:tc>
      </w:tr>
      <w:tr xmlns:wp14="http://schemas.microsoft.com/office/word/2010/wordml" w:rsidR="009A3556" w:rsidTr="00902224" w14:paraId="7BAD9E76" wp14:textId="77777777">
        <w:trPr>
          <w:trHeight w:val="435"/>
        </w:trPr>
        <w:tc>
          <w:tcPr>
            <w:tcW w:w="710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A3556" w:rsidP="00902224" w:rsidRDefault="009A3556" w14:paraId="3FE9F23F" wp14:textId="777777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A3556" w:rsidP="00902224" w:rsidRDefault="009A3556" w14:paraId="345C5651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1A20">
              <w:rPr>
                <w:sz w:val="28"/>
                <w:szCs w:val="28"/>
              </w:rPr>
              <w:t>-е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A3556" w:rsidP="00902224" w:rsidRDefault="009A3556" w14:paraId="7FACBDA0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1A20">
              <w:rPr>
                <w:sz w:val="28"/>
                <w:szCs w:val="28"/>
              </w:rPr>
              <w:t>-е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5C1C8B" w:rsidR="009A3556" w:rsidTr="00902224" w14:paraId="651AA490" wp14:textId="77777777">
        <w:trPr>
          <w:trHeight w:val="1001"/>
        </w:trPr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A3556" w:rsidP="001C6DD4" w:rsidRDefault="009A3556" w14:paraId="04B2FAEA" wp14:textId="777777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вынесенных по итогам проверок предписаний об устранении выявленных нарушений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5C1C8B" w:rsidR="009A3556" w:rsidP="00902224" w:rsidRDefault="005C1C8B" w14:paraId="53AF8648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1C8B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5C1C8B" w:rsidR="009A3556" w:rsidP="00902224" w:rsidRDefault="005C1C8B" w14:paraId="3A6AE620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1C8B"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Pr="005C1C8B" w:rsidR="009A3556" w:rsidTr="00902224" w14:paraId="592DA60D" wp14:textId="77777777">
        <w:trPr>
          <w:trHeight w:val="1001"/>
        </w:trPr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A3556" w:rsidP="001C6DD4" w:rsidRDefault="009A3556" w14:paraId="1465E03C" wp14:textId="777777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административных наказаний, наложенных по итогам проверок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5C1C8B" w:rsidR="009A3556" w:rsidP="00902224" w:rsidRDefault="00231A20" w14:paraId="5D56E414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1C8B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5C1C8B" w:rsidR="009A3556" w:rsidP="00902224" w:rsidRDefault="005C1C8B" w14:paraId="6BC9F2DD" wp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C1C8B">
              <w:rPr>
                <w:sz w:val="28"/>
                <w:szCs w:val="28"/>
              </w:rPr>
              <w:t>0</w:t>
            </w:r>
          </w:p>
        </w:tc>
      </w:tr>
    </w:tbl>
    <w:p xmlns:wp14="http://schemas.microsoft.com/office/word/2010/wordml" w:rsidR="00902224" w:rsidP="009A3556" w:rsidRDefault="00902224" w14:paraId="1F72F646" wp14:textId="77777777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B918D7" w:rsidP="00B918D7" w:rsidRDefault="00B918D7" w14:paraId="724D3C6E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0E5290">
        <w:rPr>
          <w:sz w:val="28"/>
          <w:szCs w:val="28"/>
        </w:rPr>
        <w:t xml:space="preserve">В связи </w:t>
      </w:r>
      <w:r w:rsidR="009110F2">
        <w:rPr>
          <w:sz w:val="28"/>
          <w:szCs w:val="28"/>
        </w:rPr>
        <w:t xml:space="preserve">с тем, что по итогам внеплановых проверок, проведенных Департаментом, </w:t>
      </w:r>
    </w:p>
    <w:p xmlns:wp14="http://schemas.microsoft.com/office/word/2010/wordml" w:rsidR="00B918D7" w:rsidP="009A3556" w:rsidRDefault="00B918D7" w14:paraId="08CE6F91" wp14:textId="77777777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6D2285" w:rsidP="009A3556" w:rsidRDefault="009A3556" w14:paraId="6743B3F5" wp14:textId="77777777">
      <w:pPr>
        <w:spacing w:line="360" w:lineRule="auto"/>
        <w:jc w:val="center"/>
        <w:rPr>
          <w:b/>
          <w:sz w:val="28"/>
          <w:szCs w:val="28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 xml:space="preserve">5.2 </w:t>
      </w:r>
      <w:r w:rsidRPr="00BC0837">
        <w:rPr>
          <w:b/>
          <w:sz w:val="28"/>
          <w:szCs w:val="28"/>
        </w:rPr>
        <w:t>Сведения о способах проведения  и масштабах методической работы</w:t>
      </w:r>
    </w:p>
    <w:p xmlns:wp14="http://schemas.microsoft.com/office/word/2010/wordml" w:rsidR="009A3556" w:rsidP="009A3556" w:rsidRDefault="009A3556" w14:paraId="4E2FA288" wp14:textId="77777777">
      <w:pPr>
        <w:spacing w:line="360" w:lineRule="auto"/>
        <w:jc w:val="center"/>
        <w:rPr>
          <w:b/>
          <w:sz w:val="28"/>
          <w:szCs w:val="28"/>
        </w:rPr>
      </w:pPr>
      <w:r w:rsidRPr="00BC0837">
        <w:rPr>
          <w:b/>
          <w:sz w:val="28"/>
          <w:szCs w:val="28"/>
        </w:rPr>
        <w:t>с юридическими лицами, в отношении которых проводятся проверки, направленной на предотвращение нарушений с их стороны</w:t>
      </w:r>
    </w:p>
    <w:p xmlns:wp14="http://schemas.microsoft.com/office/word/2010/wordml" w:rsidRPr="00BC0837" w:rsidR="002B1ECD" w:rsidP="009A3556" w:rsidRDefault="002B1ECD" w14:paraId="61CDCEAD" wp14:textId="77777777">
      <w:pPr>
        <w:spacing w:line="360" w:lineRule="auto"/>
        <w:jc w:val="center"/>
        <w:rPr>
          <w:b/>
          <w:sz w:val="28"/>
          <w:szCs w:val="28"/>
        </w:rPr>
      </w:pPr>
    </w:p>
    <w:p xmlns:wp14="http://schemas.microsoft.com/office/word/2010/wordml" w:rsidR="009A3556" w:rsidP="009A3556" w:rsidRDefault="009A3556" w14:paraId="211FC548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нарушений законодательства в сфере долевого строительства многоквартирных домов и иных объектов недвижимости  Департаментом в 20</w:t>
      </w:r>
      <w:r w:rsidR="00183879">
        <w:rPr>
          <w:sz w:val="28"/>
          <w:szCs w:val="28"/>
        </w:rPr>
        <w:t>2</w:t>
      </w:r>
      <w:r w:rsidR="006D228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проводились следующие мероприятия: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>1. Рассмотрение вопросов, направленных на предупреждение нарушений законодательства в сфере</w:t>
      </w:r>
      <w:r w:rsidRPr="004354A7">
        <w:rPr>
          <w:sz w:val="28"/>
          <w:szCs w:val="28"/>
        </w:rPr>
        <w:t xml:space="preserve"> </w:t>
      </w:r>
      <w:r>
        <w:rPr>
          <w:sz w:val="28"/>
          <w:szCs w:val="28"/>
        </w:rPr>
        <w:t>долевого строительства многоквартирных домов и иных объектов недвижимости, на совещаниях</w:t>
      </w:r>
      <w:r w:rsidR="006D2285">
        <w:rPr>
          <w:sz w:val="28"/>
          <w:szCs w:val="28"/>
        </w:rPr>
        <w:t>, в том числе с участием застройщиков Ивановской области</w:t>
      </w:r>
      <w:r>
        <w:rPr>
          <w:sz w:val="28"/>
          <w:szCs w:val="28"/>
        </w:rPr>
        <w:t>.</w:t>
      </w:r>
    </w:p>
    <w:p xmlns:wp14="http://schemas.microsoft.com/office/word/2010/wordml" w:rsidRPr="00080B2D" w:rsidR="009A3556" w:rsidP="009A3556" w:rsidRDefault="009A3556" w14:paraId="59A2F2F0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B57247">
        <w:rPr>
          <w:sz w:val="28"/>
          <w:szCs w:val="28"/>
        </w:rPr>
        <w:t xml:space="preserve">2. Размещение на официальном сайте Департамента в информационно-телекоммуникационной сети «Интернет» </w:t>
      </w:r>
      <w:r w:rsidRPr="0029075A">
        <w:rPr>
          <w:sz w:val="28"/>
          <w:szCs w:val="28"/>
        </w:rPr>
        <w:t>(</w:t>
      </w:r>
      <w:hyperlink w:history="1" r:id="rId18">
        <w:r w:rsidRPr="0029075A">
          <w:rPr>
            <w:rStyle w:val="ab"/>
            <w:color w:val="auto"/>
            <w:sz w:val="28"/>
            <w:szCs w:val="28"/>
            <w:u w:val="none"/>
            <w:lang w:val="en-US"/>
          </w:rPr>
          <w:t>http</w:t>
        </w:r>
        <w:r w:rsidRPr="0029075A">
          <w:rPr>
            <w:rStyle w:val="ab"/>
            <w:color w:val="auto"/>
            <w:sz w:val="28"/>
            <w:szCs w:val="28"/>
            <w:u w:val="none"/>
          </w:rPr>
          <w:t>://</w:t>
        </w:r>
        <w:r w:rsidRPr="0029075A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Pr="0029075A">
          <w:rPr>
            <w:rStyle w:val="ab"/>
            <w:color w:val="auto"/>
            <w:sz w:val="28"/>
            <w:szCs w:val="28"/>
            <w:u w:val="none"/>
          </w:rPr>
          <w:t>.</w:t>
        </w:r>
        <w:r w:rsidRPr="0029075A">
          <w:rPr>
            <w:rStyle w:val="ab"/>
            <w:color w:val="auto"/>
            <w:sz w:val="28"/>
            <w:szCs w:val="28"/>
            <w:u w:val="none"/>
            <w:lang w:val="en-US"/>
          </w:rPr>
          <w:t>dsa</w:t>
        </w:r>
        <w:r w:rsidRPr="0029075A">
          <w:rPr>
            <w:rStyle w:val="ab"/>
            <w:color w:val="auto"/>
            <w:sz w:val="28"/>
            <w:szCs w:val="28"/>
            <w:u w:val="none"/>
          </w:rPr>
          <w:t>.</w:t>
        </w:r>
        <w:r w:rsidRPr="0029075A">
          <w:rPr>
            <w:rStyle w:val="ab"/>
            <w:color w:val="auto"/>
            <w:sz w:val="28"/>
            <w:szCs w:val="28"/>
            <w:u w:val="none"/>
            <w:lang w:val="en-US"/>
          </w:rPr>
          <w:t>ivanovoobl</w:t>
        </w:r>
        <w:r w:rsidRPr="0029075A">
          <w:rPr>
            <w:rStyle w:val="ab"/>
            <w:color w:val="auto"/>
            <w:sz w:val="28"/>
            <w:szCs w:val="28"/>
            <w:u w:val="none"/>
          </w:rPr>
          <w:t>.</w:t>
        </w:r>
        <w:r w:rsidRPr="0029075A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r w:rsidRPr="0029075A">
          <w:rPr>
            <w:rStyle w:val="ab"/>
            <w:color w:val="auto"/>
            <w:sz w:val="28"/>
            <w:szCs w:val="28"/>
            <w:u w:val="none"/>
          </w:rPr>
          <w:t>/</w:t>
        </w:r>
      </w:hyperlink>
      <w:r w:rsidRPr="0029075A">
        <w:rPr>
          <w:sz w:val="28"/>
          <w:szCs w:val="28"/>
        </w:rPr>
        <w:t>)</w:t>
      </w:r>
      <w:r w:rsidRPr="00B57247">
        <w:rPr>
          <w:sz w:val="28"/>
          <w:szCs w:val="28"/>
        </w:rPr>
        <w:t xml:space="preserve"> в подразделе «Контроль долевого строительства» раздела «Деятельность»</w:t>
      </w:r>
      <w:r w:rsidRPr="00B57247" w:rsidR="00B57247">
        <w:rPr>
          <w:sz w:val="28"/>
          <w:szCs w:val="28"/>
        </w:rPr>
        <w:t xml:space="preserve"> </w:t>
      </w:r>
      <w:r w:rsidRPr="00B57247">
        <w:rPr>
          <w:sz w:val="28"/>
          <w:szCs w:val="28"/>
        </w:rPr>
        <w:t xml:space="preserve">нормативных правовых актов, регламентирующих деятельность застройщиков, привлекающих денежные средства участников долевого строительства для строительства многоквартирных домов и иных объектов недвижимости, </w:t>
      </w:r>
      <w:r w:rsidRPr="00B57247">
        <w:rPr>
          <w:bCs/>
          <w:sz w:val="28"/>
          <w:szCs w:val="28"/>
        </w:rPr>
        <w:t xml:space="preserve">информации </w:t>
      </w:r>
      <w:r w:rsidRPr="00B57247">
        <w:rPr>
          <w:sz w:val="28"/>
          <w:szCs w:val="28"/>
        </w:rPr>
        <w:t>по вопросам</w:t>
      </w:r>
      <w:r w:rsidRPr="00B57247" w:rsidR="000C2BD6">
        <w:rPr>
          <w:sz w:val="28"/>
          <w:szCs w:val="28"/>
        </w:rPr>
        <w:t>,</w:t>
      </w:r>
      <w:r w:rsidRPr="00B57247">
        <w:rPr>
          <w:sz w:val="28"/>
          <w:szCs w:val="28"/>
        </w:rPr>
        <w:t xml:space="preserve"> </w:t>
      </w:r>
      <w:r w:rsidRPr="00B57247" w:rsidR="000C2BD6">
        <w:rPr>
          <w:sz w:val="28"/>
          <w:szCs w:val="28"/>
        </w:rPr>
        <w:t xml:space="preserve">касающимся изменений, внесенных </w:t>
      </w:r>
      <w:r w:rsidRPr="00B57247" w:rsidR="000C2BD6">
        <w:rPr>
          <w:color w:val="000000"/>
          <w:sz w:val="28"/>
          <w:szCs w:val="28"/>
        </w:rPr>
        <w:t xml:space="preserve">в </w:t>
      </w:r>
      <w:r w:rsidRPr="00B57247" w:rsidR="00220F76">
        <w:rPr>
          <w:color w:val="000000"/>
          <w:sz w:val="28"/>
          <w:szCs w:val="28"/>
        </w:rPr>
        <w:t>Федеральный з</w:t>
      </w:r>
      <w:r w:rsidRPr="00B57247" w:rsidR="000C2BD6">
        <w:rPr>
          <w:sz w:val="28"/>
          <w:szCs w:val="28"/>
        </w:rPr>
        <w:t>акон № 214-ФЗ</w:t>
      </w:r>
      <w:r w:rsidRPr="00B57247">
        <w:rPr>
          <w:sz w:val="28"/>
          <w:szCs w:val="28"/>
        </w:rPr>
        <w:t>, а также</w:t>
      </w:r>
      <w:r w:rsidRPr="00B57247">
        <w:rPr>
          <w:bCs/>
          <w:sz w:val="28"/>
          <w:szCs w:val="28"/>
        </w:rPr>
        <w:t xml:space="preserve"> иной </w:t>
      </w:r>
      <w:r w:rsidRPr="00B57247">
        <w:rPr>
          <w:sz w:val="28"/>
          <w:szCs w:val="28"/>
        </w:rPr>
        <w:t xml:space="preserve">актуальной информации, касающейся деятельности застройщиков, привлекающих денежные средства </w:t>
      </w:r>
      <w:r w:rsidRPr="00B57247" w:rsidR="000B2FB3">
        <w:rPr>
          <w:sz w:val="28"/>
          <w:szCs w:val="28"/>
        </w:rPr>
        <w:t>участников долевого строительства</w:t>
      </w:r>
      <w:r w:rsidRPr="00B57247">
        <w:rPr>
          <w:sz w:val="28"/>
          <w:szCs w:val="28"/>
        </w:rPr>
        <w:t>.</w:t>
      </w:r>
    </w:p>
    <w:p xmlns:wp14="http://schemas.microsoft.com/office/word/2010/wordml" w:rsidR="009A3556" w:rsidP="000B2FB3" w:rsidRDefault="009A3556" w14:paraId="4036027D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помещении, занимаемом Департаментом, размещены информационные стенды по направлениям работы структурных подразделений Департамента с актуальной информацией, обновляемой в оперативном режиме.</w:t>
      </w:r>
    </w:p>
    <w:p xmlns:wp14="http://schemas.microsoft.com/office/word/2010/wordml" w:rsidRPr="00BC0837" w:rsidR="000B2FB3" w:rsidP="000B2FB3" w:rsidRDefault="000B2FB3" w14:paraId="6BB9E253" wp14:textId="777777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xmlns:wp14="http://schemas.microsoft.com/office/word/2010/wordml" w:rsidR="009A3556" w:rsidP="009A3556" w:rsidRDefault="009A3556" w14:paraId="63118D14" wp14:textId="777777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0837">
        <w:rPr>
          <w:b/>
          <w:color w:val="000000"/>
          <w:sz w:val="28"/>
          <w:szCs w:val="28"/>
          <w:shd w:val="clear" w:color="auto" w:fill="FFFFFF"/>
        </w:rPr>
        <w:t>5.</w:t>
      </w:r>
      <w:r w:rsidR="00F23B73">
        <w:rPr>
          <w:b/>
          <w:color w:val="000000"/>
          <w:sz w:val="28"/>
          <w:szCs w:val="28"/>
          <w:shd w:val="clear" w:color="auto" w:fill="FFFFFF"/>
        </w:rPr>
        <w:t>3.</w:t>
      </w:r>
      <w:r w:rsidRPr="00BC0837">
        <w:rPr>
          <w:b/>
          <w:sz w:val="28"/>
          <w:szCs w:val="28"/>
        </w:rPr>
        <w:t xml:space="preserve"> Сведения об оспаривании в суде юридическими лицами оснований</w:t>
      </w:r>
      <w:r w:rsidR="00761372">
        <w:rPr>
          <w:b/>
          <w:sz w:val="28"/>
          <w:szCs w:val="28"/>
        </w:rPr>
        <w:t xml:space="preserve">              </w:t>
      </w:r>
      <w:r w:rsidRPr="00BC0837">
        <w:rPr>
          <w:b/>
          <w:sz w:val="28"/>
          <w:szCs w:val="28"/>
        </w:rPr>
        <w:t xml:space="preserve">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</w:t>
      </w:r>
    </w:p>
    <w:p xmlns:wp14="http://schemas.microsoft.com/office/word/2010/wordml" w:rsidR="0053655C" w:rsidP="0053655C" w:rsidRDefault="0053655C" w14:paraId="7E88AFD2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0E5290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76137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761372">
        <w:rPr>
          <w:sz w:val="28"/>
          <w:szCs w:val="28"/>
        </w:rPr>
        <w:t xml:space="preserve">юридическими лицами – застройщиками основания и результаты проведения в отношении их мероприятий </w:t>
      </w:r>
      <w:r w:rsidR="00166BDF">
        <w:rPr>
          <w:sz w:val="28"/>
          <w:szCs w:val="28"/>
        </w:rPr>
        <w:t xml:space="preserve">по контролю в суде не обжаловались. </w:t>
      </w:r>
    </w:p>
    <w:p xmlns:wp14="http://schemas.microsoft.com/office/word/2010/wordml" w:rsidRPr="00886888" w:rsidR="00321A5F" w:rsidP="00886888" w:rsidRDefault="00321A5F" w14:paraId="23DE523C" wp14:textId="77777777">
      <w:pPr>
        <w:rPr>
          <w:sz w:val="32"/>
          <w:szCs w:val="32"/>
        </w:rPr>
      </w:pPr>
    </w:p>
    <w:p xmlns:wp14="http://schemas.microsoft.com/office/word/2010/wordml" w:rsidRPr="00BC0837" w:rsidR="00886888" w:rsidP="00001278" w:rsidRDefault="00886888" w14:paraId="219B67C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Раздел 6.</w:t>
      </w:r>
    </w:p>
    <w:p xmlns:wp14="http://schemas.microsoft.com/office/word/2010/wordml" w:rsidRPr="00BC0837" w:rsidR="00886888" w:rsidP="00001278" w:rsidRDefault="00886888" w14:paraId="11FE9E2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Анализ и оценка эффективности государственного</w:t>
      </w:r>
    </w:p>
    <w:p xmlns:wp14="http://schemas.microsoft.com/office/word/2010/wordml" w:rsidRPr="00BC0837" w:rsidR="00886888" w:rsidP="00001278" w:rsidRDefault="00886888" w14:paraId="1EDC28E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контроля (надзора), муниципального контроля</w:t>
      </w:r>
    </w:p>
    <w:p xmlns:wp14="http://schemas.microsoft.com/office/word/2010/wordml" w:rsidR="00231A20" w:rsidP="000B2FB3" w:rsidRDefault="00231A20" w14:paraId="52E56223" wp14:textId="77777777">
      <w:pPr>
        <w:spacing w:line="360" w:lineRule="auto"/>
        <w:jc w:val="center"/>
        <w:rPr>
          <w:b/>
          <w:sz w:val="28"/>
          <w:szCs w:val="28"/>
        </w:rPr>
      </w:pPr>
    </w:p>
    <w:p xmlns:wp14="http://schemas.microsoft.com/office/word/2010/wordml" w:rsidRPr="00BC0837" w:rsidR="000B2FB3" w:rsidP="000B2FB3" w:rsidRDefault="000B2FB3" w14:paraId="26A322F4" wp14:textId="77777777">
      <w:pPr>
        <w:spacing w:line="360" w:lineRule="auto"/>
        <w:jc w:val="center"/>
        <w:rPr>
          <w:b/>
          <w:sz w:val="28"/>
          <w:szCs w:val="28"/>
        </w:rPr>
      </w:pPr>
      <w:r w:rsidRPr="00B57247">
        <w:rPr>
          <w:b/>
          <w:sz w:val="28"/>
          <w:szCs w:val="28"/>
        </w:rPr>
        <w:t>Показатели эффективности государственного контроля (надзора), рассчитанные на основании сведений, содержащихся в форме № 1-контроль «Сведения об осуществлении государственного контроля (надзора) и муниципального контроля»</w:t>
      </w:r>
    </w:p>
    <w:p xmlns:wp14="http://schemas.microsoft.com/office/word/2010/wordml" w:rsidRPr="002B625D" w:rsidR="000B2FB3" w:rsidP="000B2FB3" w:rsidRDefault="000B2FB3" w14:paraId="07547A01" wp14:textId="77777777">
      <w:pPr>
        <w:spacing w:line="360" w:lineRule="auto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701"/>
      </w:tblGrid>
      <w:tr xmlns:wp14="http://schemas.microsoft.com/office/word/2010/wordml" w:rsidR="000B2FB3" w:rsidTr="003A3B28" w14:paraId="5DD88331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218E" w:rsidR="000B2FB3" w:rsidP="00491821" w:rsidRDefault="000B2FB3" w14:paraId="08550E79" wp14:textId="77777777">
            <w:pPr>
              <w:jc w:val="center"/>
              <w:rPr>
                <w:sz w:val="28"/>
                <w:szCs w:val="28"/>
              </w:rPr>
            </w:pPr>
            <w:r w:rsidRPr="0084218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218E" w:rsidR="000B2FB3" w:rsidP="00321A5F" w:rsidRDefault="000B2FB3" w14:paraId="6A849BDC" wp14:textId="77777777">
            <w:pPr>
              <w:jc w:val="center"/>
              <w:rPr>
                <w:sz w:val="28"/>
                <w:szCs w:val="28"/>
              </w:rPr>
            </w:pPr>
            <w:r w:rsidRPr="0084218E">
              <w:rPr>
                <w:sz w:val="28"/>
                <w:szCs w:val="28"/>
              </w:rPr>
              <w:t>Значения показателей за 1 полугодие 20</w:t>
            </w:r>
            <w:r w:rsidR="006141F0">
              <w:rPr>
                <w:sz w:val="28"/>
                <w:szCs w:val="28"/>
              </w:rPr>
              <w:t>2</w:t>
            </w:r>
            <w:r w:rsidR="00C4169A">
              <w:rPr>
                <w:sz w:val="28"/>
                <w:szCs w:val="28"/>
              </w:rPr>
              <w:t>1</w:t>
            </w:r>
            <w:r w:rsidRPr="008421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4218E" w:rsidR="000B2FB3" w:rsidP="00491821" w:rsidRDefault="000B2FB3" w14:paraId="5004D0D2" wp14:textId="77777777">
            <w:pPr>
              <w:jc w:val="center"/>
              <w:rPr>
                <w:sz w:val="28"/>
                <w:szCs w:val="28"/>
              </w:rPr>
            </w:pPr>
            <w:r w:rsidRPr="0084218E">
              <w:rPr>
                <w:sz w:val="28"/>
                <w:szCs w:val="28"/>
              </w:rPr>
              <w:t>Значения показателей за 2 полугодие 20</w:t>
            </w:r>
            <w:r w:rsidR="006141F0">
              <w:rPr>
                <w:sz w:val="28"/>
                <w:szCs w:val="28"/>
              </w:rPr>
              <w:t>2</w:t>
            </w:r>
            <w:r w:rsidR="00C4169A">
              <w:rPr>
                <w:sz w:val="28"/>
                <w:szCs w:val="28"/>
              </w:rPr>
              <w:t>1</w:t>
            </w:r>
            <w:r w:rsidRPr="0084218E">
              <w:rPr>
                <w:sz w:val="28"/>
                <w:szCs w:val="28"/>
              </w:rPr>
              <w:t xml:space="preserve"> года</w:t>
            </w:r>
          </w:p>
          <w:p w:rsidRPr="0084218E" w:rsidR="000B2FB3" w:rsidP="00491821" w:rsidRDefault="000B2FB3" w14:paraId="523D7B66" wp14:textId="77777777">
            <w:pPr>
              <w:jc w:val="center"/>
              <w:rPr>
                <w:sz w:val="28"/>
                <w:szCs w:val="28"/>
              </w:rPr>
            </w:pPr>
            <w:r w:rsidRPr="0084218E">
              <w:rPr>
                <w:sz w:val="28"/>
                <w:szCs w:val="28"/>
              </w:rPr>
              <w:t>(нарастающим итогом)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4218E" w:rsidR="000B2FB3" w:rsidP="00491821" w:rsidRDefault="000B2FB3" w14:paraId="1F8A1F4B" wp14:textId="77777777">
            <w:pPr>
              <w:jc w:val="center"/>
              <w:rPr>
                <w:sz w:val="28"/>
                <w:szCs w:val="28"/>
              </w:rPr>
            </w:pPr>
            <w:r w:rsidRPr="0084218E">
              <w:rPr>
                <w:sz w:val="28"/>
                <w:szCs w:val="28"/>
              </w:rPr>
              <w:t>Значения показателей за 20</w:t>
            </w:r>
            <w:r w:rsidR="00C4169A">
              <w:rPr>
                <w:sz w:val="28"/>
                <w:szCs w:val="28"/>
              </w:rPr>
              <w:t>20</w:t>
            </w:r>
            <w:r w:rsidRPr="0084218E">
              <w:rPr>
                <w:sz w:val="28"/>
                <w:szCs w:val="28"/>
              </w:rPr>
              <w:t xml:space="preserve"> год</w:t>
            </w:r>
          </w:p>
          <w:p w:rsidRPr="0084218E" w:rsidR="000B2FB3" w:rsidP="00491821" w:rsidRDefault="000B2FB3" w14:paraId="5043CB0F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591ACF" w:rsidTr="003A3B28" w14:paraId="229C258C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B22D2" w:rsidR="00591ACF" w:rsidP="00491821" w:rsidRDefault="00591ACF" w14:paraId="4D3A644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166BDF" w14:paraId="24452D0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166BDF" w14:paraId="6A355B7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166BDF" w14:paraId="579F9DF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3F206A30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6DEB3AF6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заявлений органов государственного контроля (надзора), направленных в органы прокуратуры о согласовании проведения внеплановых выездных проверок, в согласовании которых было отказано (в % от общего числа направленных в органы прокуратуры заявлений)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0146225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4207ADCD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5D64A45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33D6A85E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3D855043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3081C80F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3209E21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62D7B3B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5EBBCCD4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720DB49E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проведенных органами государственного контроля (надзора)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контроля, осуществившим такие проверки, применены меры дисциплинарного, административного наказания (в % от общего числа проведенных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B58F3" w:rsidR="00591ACF" w:rsidP="00491821" w:rsidRDefault="00591ACF" w14:paraId="1E6EE343" wp14:textId="77777777">
            <w:pPr>
              <w:jc w:val="center"/>
              <w:rPr>
                <w:sz w:val="28"/>
                <w:szCs w:val="28"/>
              </w:rPr>
            </w:pPr>
            <w:r w:rsidRPr="00CB58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CB58F3" w:rsidR="00591ACF" w:rsidP="00491821" w:rsidRDefault="00591ACF" w14:paraId="42EFDDCA" wp14:textId="77777777">
            <w:pPr>
              <w:jc w:val="center"/>
              <w:rPr>
                <w:sz w:val="28"/>
                <w:szCs w:val="28"/>
              </w:rPr>
            </w:pPr>
            <w:r w:rsidRPr="00CB58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624370D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2F25E982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B22D2" w:rsidR="00591ACF" w:rsidP="00491821" w:rsidRDefault="00591ACF" w14:paraId="018244C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юридических лиц в отношении которых проведены проверки (в % от общего количества юридических лиц, деятельность которых подлежит государственному контролю (надзору)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B58F3" w:rsidR="00591ACF" w:rsidP="00491821" w:rsidRDefault="00B91203" w14:paraId="6C33521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CB58F3" w:rsidR="00591ACF" w:rsidP="008877D3" w:rsidRDefault="006141F0" w14:paraId="5353C90A" wp14:textId="77777777">
            <w:pPr>
              <w:jc w:val="center"/>
              <w:rPr>
                <w:sz w:val="28"/>
                <w:szCs w:val="28"/>
              </w:rPr>
            </w:pPr>
            <w:r w:rsidRPr="00CB58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B91203" w14:paraId="5F1B12B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6EE9C3BB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1ABAC59A" wp14:textId="77777777">
            <w:pPr>
              <w:rPr>
                <w:sz w:val="28"/>
                <w:szCs w:val="28"/>
              </w:rPr>
            </w:pPr>
            <w:r w:rsidRPr="000900B4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B58F3" w:rsidR="00591ACF" w:rsidP="0082392F" w:rsidRDefault="006141F0" w14:paraId="23F95CB6" wp14:textId="77777777">
            <w:pPr>
              <w:jc w:val="center"/>
              <w:rPr>
                <w:sz w:val="28"/>
                <w:szCs w:val="28"/>
              </w:rPr>
            </w:pPr>
            <w:r w:rsidRPr="000900B4">
              <w:rPr>
                <w:sz w:val="28"/>
                <w:szCs w:val="28"/>
              </w:rPr>
              <w:t>0</w:t>
            </w:r>
            <w:r w:rsidRPr="000900B4" w:rsidR="000900B4">
              <w:rPr>
                <w:sz w:val="28"/>
                <w:szCs w:val="28"/>
              </w:rPr>
              <w:t>,0</w:t>
            </w:r>
            <w:r w:rsidR="000900B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CB58F3" w:rsidR="00591ACF" w:rsidP="00491821" w:rsidRDefault="006141F0" w14:paraId="5EC6149D" wp14:textId="77777777">
            <w:pPr>
              <w:jc w:val="center"/>
              <w:rPr>
                <w:sz w:val="28"/>
                <w:szCs w:val="28"/>
              </w:rPr>
            </w:pPr>
            <w:r w:rsidRPr="00CB58F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41F0" w:rsidP="006141F0" w:rsidRDefault="006141F0" w14:paraId="674C032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09337688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51195853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проведенных внеплановых проверок (в % от общего количества проведенных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6141F0" w14:paraId="222157C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6141F0" w14:paraId="6977734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290A971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21EB7007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47ACFD46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правонарушений, выявленных по итогам проведения внеплановых проверок (в % общего числа правонарушений, выявленных по итогам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6141F0" w14:paraId="40717F1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566DEF" w:rsidRDefault="006141F0" w14:paraId="486DD9C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7DCFEC4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3A13D17E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7119C41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внеплановых проверок, проведенных по фактам нарушений с которыми связано возникновение угрозы причинения вреда жизни и здоровья граждан (в % от общего кол-ва проведенных внеплановых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750AB38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481DA1E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3434976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11DDB66E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4A713920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 с которыми связано причинением 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 (% от общего кол-ва проведенных внеплановых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69740B5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22BA10F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55C3BA7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28004651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53659E2D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6141F0" w14:paraId="50BD728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6141F0" w14:paraId="52ECD0D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1FAB9EC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6FD50C76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051D7132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 по итогам которых по результатам выявленных правонарушений были возбуждены дела об административных правонарушениях (в % от общего числа проверок, в результате которых выявлены правонарушения)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35306EB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31702A" w14:paraId="2EAC5A9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6141F0" w14:paraId="26EE7DBF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4D0824B7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0A6C8B81" wp14:textId="77777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 по итогам которых по фактам выявленных нарушений наложены административные наказания (в % от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5C0A68D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31702A" w14:paraId="139BF1F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6141F0" w14:paraId="03E3A27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0419D86D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3FF0E081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юридических лиц, в деятельности которых выявлены нарушения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 (в % от общего числа проверенных юридических лиц)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769908A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7E83114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28EA612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3E1814DA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3F776E57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юридических лиц в деятельности которых выявлены нарушения обязательных требований, явившихся причиной причинения 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7DD8D7F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2E8F6A62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61F2810F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1CFA768B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40547BB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случаев причинения юридическими лицами 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</w:t>
            </w:r>
          </w:p>
          <w:p w:rsidR="00591ACF" w:rsidP="00491821" w:rsidRDefault="00591ACF" w14:paraId="07459315" wp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331ECE4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3940899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E73D99" w:rsidRDefault="00591ACF" w14:paraId="0DB21CA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66A04A02" wp14:textId="77777777"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591ACF" w:rsidP="00491821" w:rsidRDefault="00591ACF" w14:paraId="36CC0D8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выявленных при проведении внеплановых проверок правонарушений, связанных с неисполнением предписаний (в % от общего числа выявленных правонарушений)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91ACF" w:rsidP="00491821" w:rsidRDefault="00591ACF" w14:paraId="3F94106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AB4780" w:rsidR="00591ACF" w:rsidP="00AB4780" w:rsidRDefault="00591ACF" w14:paraId="46400BC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B4780" w:rsidR="00591ACF" w:rsidP="00E73D99" w:rsidRDefault="00591ACF" w14:paraId="562729E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6C6B030B" wp14:textId="77777777">
        <w:trPr>
          <w:trHeight w:val="1635"/>
        </w:trPr>
        <w:tc>
          <w:tcPr>
            <w:tcW w:w="4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hideMark/>
          </w:tcPr>
          <w:p w:rsidR="00591ACF" w:rsidP="00491821" w:rsidRDefault="00591ACF" w14:paraId="1CEC86F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суммы взысканий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591ACF" w:rsidP="00491821" w:rsidRDefault="00591ACF" w14:paraId="623F4A4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hideMark/>
          </w:tcPr>
          <w:p w:rsidR="00591ACF" w:rsidP="00491821" w:rsidRDefault="00591ACF" w14:paraId="37047F1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591ACF" w:rsidP="00E73D99" w:rsidRDefault="0031702A" w14:paraId="68C27B8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5AD83ADD" wp14:textId="77777777">
        <w:trPr>
          <w:trHeight w:val="1031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hideMark/>
          </w:tcPr>
          <w:p w:rsidR="00591ACF" w:rsidP="00491821" w:rsidRDefault="00591ACF" w14:paraId="3DBF72A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размер наложенного административного штрафа в том числе на должностных лиц и юридических лиц (в тыс. руб.)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591ACF" w:rsidP="00300EFC" w:rsidRDefault="00591ACF" w14:paraId="0846B22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hideMark/>
          </w:tcPr>
          <w:p w:rsidR="00591ACF" w:rsidP="00491821" w:rsidRDefault="0031702A" w14:paraId="687C6CF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591ACF" w:rsidP="00E73D99" w:rsidRDefault="006141F0" w14:paraId="3298C3B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xmlns:wp14="http://schemas.microsoft.com/office/word/2010/wordml" w:rsidR="00591ACF" w:rsidTr="003A3B28" w14:paraId="659CCCF8" wp14:textId="77777777">
        <w:trPr>
          <w:trHeight w:val="1530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hideMark/>
          </w:tcPr>
          <w:p w:rsidR="00591ACF" w:rsidP="00491821" w:rsidRDefault="00591ACF" w14:paraId="15FF9751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591ACF" w:rsidP="00491821" w:rsidRDefault="006141F0" w14:paraId="2D19A2F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hideMark/>
          </w:tcPr>
          <w:p w:rsidR="00591ACF" w:rsidP="00491821" w:rsidRDefault="006141F0" w14:paraId="781AA89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591ACF" w:rsidP="00E73D99" w:rsidRDefault="006141F0" w14:paraId="5589E8F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xmlns:wp14="http://schemas.microsoft.com/office/word/2010/wordml" w:rsidR="000B2FB3" w:rsidP="000B2FB3" w:rsidRDefault="000B2FB3" w14:paraId="6537F28F" wp14:textId="77777777">
      <w:pPr>
        <w:rPr>
          <w:b/>
          <w:sz w:val="28"/>
          <w:szCs w:val="28"/>
        </w:rPr>
      </w:pPr>
    </w:p>
    <w:p xmlns:wp14="http://schemas.microsoft.com/office/word/2010/wordml" w:rsidR="004A7CD1" w:rsidP="004A7CD1" w:rsidRDefault="004A7CD1" w14:paraId="7CE9FA4D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4A7CD1">
        <w:rPr>
          <w:sz w:val="28"/>
          <w:szCs w:val="28"/>
        </w:rPr>
        <w:t>План проверок на 20</w:t>
      </w:r>
      <w:r w:rsidR="00CB58F3">
        <w:rPr>
          <w:sz w:val="28"/>
          <w:szCs w:val="28"/>
        </w:rPr>
        <w:t>2</w:t>
      </w:r>
      <w:r w:rsidR="00C041BA">
        <w:rPr>
          <w:sz w:val="28"/>
          <w:szCs w:val="28"/>
        </w:rPr>
        <w:t>1</w:t>
      </w:r>
      <w:r w:rsidRPr="004A7CD1">
        <w:rPr>
          <w:sz w:val="28"/>
          <w:szCs w:val="28"/>
        </w:rPr>
        <w:t xml:space="preserve"> год не составлялся ввиду отсутствия подконтрольных субъектов, соответствующих критериям для включения в план проверок (основание ст.</w:t>
      </w:r>
      <w:r w:rsidR="00F06313">
        <w:rPr>
          <w:sz w:val="28"/>
          <w:szCs w:val="28"/>
        </w:rPr>
        <w:t>26.2</w:t>
      </w:r>
      <w:r w:rsidRPr="004A7CD1">
        <w:rPr>
          <w:sz w:val="28"/>
          <w:szCs w:val="28"/>
        </w:rPr>
        <w:t xml:space="preserve"> Федерального закона от </w:t>
      </w:r>
      <w:r w:rsidR="00F06313">
        <w:rPr>
          <w:sz w:val="28"/>
          <w:szCs w:val="28"/>
        </w:rPr>
        <w:t>26.2</w:t>
      </w:r>
      <w:r w:rsidRPr="004A7CD1">
        <w:rPr>
          <w:sz w:val="28"/>
          <w:szCs w:val="28"/>
        </w:rPr>
        <w:t>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</w:p>
    <w:p xmlns:wp14="http://schemas.microsoft.com/office/word/2010/wordml" w:rsidRPr="004A7CD1" w:rsidR="00307432" w:rsidP="004A7CD1" w:rsidRDefault="00307432" w14:paraId="591A2301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Департаментом проводились внеплановые документарные проверки. </w:t>
      </w:r>
    </w:p>
    <w:p xmlns:wp14="http://schemas.microsoft.com/office/word/2010/wordml" w:rsidR="00DB5C76" w:rsidP="00FB73A9" w:rsidRDefault="00661A37" w14:paraId="09543B57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показателей</w:t>
      </w:r>
      <w:r w:rsidRPr="00661A37">
        <w:rPr>
          <w:b/>
          <w:sz w:val="28"/>
          <w:szCs w:val="28"/>
        </w:rPr>
        <w:t xml:space="preserve"> </w:t>
      </w:r>
      <w:r w:rsidRPr="00661A37">
        <w:rPr>
          <w:sz w:val="28"/>
          <w:szCs w:val="28"/>
        </w:rPr>
        <w:t>эффективности государственного контроля (надзора) за 20</w:t>
      </w:r>
      <w:r w:rsidR="00DB5C76">
        <w:rPr>
          <w:sz w:val="28"/>
          <w:szCs w:val="28"/>
        </w:rPr>
        <w:t>20</w:t>
      </w:r>
      <w:r w:rsidRPr="00661A37">
        <w:rPr>
          <w:sz w:val="28"/>
          <w:szCs w:val="28"/>
        </w:rPr>
        <w:t xml:space="preserve"> год </w:t>
      </w:r>
      <w:r w:rsidR="00C041BA">
        <w:rPr>
          <w:sz w:val="28"/>
          <w:szCs w:val="28"/>
        </w:rPr>
        <w:t>указаны с учетом</w:t>
      </w:r>
      <w:r w:rsidR="00DB5C76">
        <w:rPr>
          <w:sz w:val="28"/>
          <w:szCs w:val="28"/>
        </w:rPr>
        <w:t xml:space="preserve"> </w:t>
      </w:r>
      <w:r w:rsidR="00356F70">
        <w:rPr>
          <w:sz w:val="28"/>
          <w:szCs w:val="28"/>
        </w:rPr>
        <w:t>положений</w:t>
      </w:r>
      <w:r w:rsidR="00DB5C76">
        <w:rPr>
          <w:sz w:val="28"/>
          <w:szCs w:val="28"/>
        </w:rPr>
        <w:t xml:space="preserve"> п</w:t>
      </w:r>
      <w:r w:rsidRPr="00DB5C76" w:rsidR="00DB5C76">
        <w:rPr>
          <w:sz w:val="28"/>
          <w:szCs w:val="28"/>
        </w:rPr>
        <w:t>остановлени</w:t>
      </w:r>
      <w:r w:rsidR="00DB5C76">
        <w:rPr>
          <w:sz w:val="28"/>
          <w:szCs w:val="28"/>
        </w:rPr>
        <w:t>я</w:t>
      </w:r>
      <w:r w:rsidRPr="00DB5C76" w:rsidR="00DB5C76">
        <w:rPr>
          <w:sz w:val="28"/>
          <w:szCs w:val="28"/>
        </w:rPr>
        <w:t xml:space="preserve"> Правительства Российской Федерации от 03.04.2020 №</w:t>
      </w:r>
      <w:r w:rsidR="00C041BA">
        <w:rPr>
          <w:sz w:val="28"/>
          <w:szCs w:val="28"/>
        </w:rPr>
        <w:t xml:space="preserve"> </w:t>
      </w:r>
      <w:r w:rsidRPr="00DB5C76" w:rsidR="00DB5C76">
        <w:rPr>
          <w:sz w:val="28"/>
          <w:szCs w:val="28"/>
        </w:rPr>
        <w:t>438 «Об особенностях осуществления в 2020 году государственного контроля (надзора), муниципального контроля и о внесении изменения в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DB5C76">
        <w:rPr>
          <w:sz w:val="28"/>
          <w:szCs w:val="28"/>
        </w:rPr>
        <w:t xml:space="preserve">, существенного уменьшающего </w:t>
      </w:r>
      <w:r w:rsidRPr="00DB5C76" w:rsidR="00DB5C76">
        <w:rPr>
          <w:sz w:val="28"/>
          <w:szCs w:val="28"/>
        </w:rPr>
        <w:t>основания осуществления контрольно-надзорных мероприятий в отношении юридических лиц и индивидуальных предпринимателей</w:t>
      </w:r>
      <w:r w:rsidR="001B7B3B">
        <w:rPr>
          <w:sz w:val="28"/>
          <w:szCs w:val="28"/>
        </w:rPr>
        <w:t xml:space="preserve">, в том числе по контролю в сфере долевого строительства. </w:t>
      </w:r>
    </w:p>
    <w:p xmlns:wp14="http://schemas.microsoft.com/office/word/2010/wordml" w:rsidR="003A3B28" w:rsidP="00886888" w:rsidRDefault="003A3B28" w14:paraId="6DFB9E20" wp14:textId="77777777">
      <w:pPr>
        <w:rPr>
          <w:sz w:val="32"/>
          <w:szCs w:val="32"/>
        </w:rPr>
      </w:pPr>
    </w:p>
    <w:p xmlns:wp14="http://schemas.microsoft.com/office/word/2010/wordml" w:rsidRPr="00BC0837" w:rsidR="00886888" w:rsidP="00001278" w:rsidRDefault="00886888" w14:paraId="31FD808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Раздел 7.</w:t>
      </w:r>
    </w:p>
    <w:p xmlns:wp14="http://schemas.microsoft.com/office/word/2010/wordml" w:rsidRPr="00BC0837" w:rsidR="00886888" w:rsidP="00001278" w:rsidRDefault="00886888" w14:paraId="724C63A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Выводы и предложения по результатам государственного</w:t>
      </w:r>
    </w:p>
    <w:p xmlns:wp14="http://schemas.microsoft.com/office/word/2010/wordml" w:rsidRPr="00BC0837" w:rsidR="00886888" w:rsidP="00001278" w:rsidRDefault="00886888" w14:paraId="4739299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32"/>
          <w:szCs w:val="32"/>
        </w:rPr>
      </w:pPr>
      <w:r w:rsidRPr="00BC0837">
        <w:rPr>
          <w:b/>
          <w:sz w:val="32"/>
          <w:szCs w:val="32"/>
        </w:rPr>
        <w:t>контроля (надзора), муниципального контроля</w:t>
      </w:r>
    </w:p>
    <w:p xmlns:wp14="http://schemas.microsoft.com/office/word/2010/wordml" w:rsidR="00BC0837" w:rsidP="00B56863" w:rsidRDefault="00BC0837" w14:paraId="70DF9E56" wp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xmlns:wp14="http://schemas.microsoft.com/office/word/2010/wordml" w:rsidR="00B56863" w:rsidP="00B56863" w:rsidRDefault="000173DF" w14:paraId="790A7A04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73DF">
        <w:rPr>
          <w:sz w:val="28"/>
          <w:szCs w:val="28"/>
        </w:rPr>
        <w:t>виду отсутствия подконтрольных субъектов, соответствующих критериям для включения в план проверок (основание ст.</w:t>
      </w:r>
      <w:r w:rsidR="00F06313">
        <w:rPr>
          <w:sz w:val="28"/>
          <w:szCs w:val="28"/>
        </w:rPr>
        <w:t>26.2</w:t>
      </w:r>
      <w:r w:rsidRPr="000173DF">
        <w:rPr>
          <w:sz w:val="28"/>
          <w:szCs w:val="28"/>
        </w:rPr>
        <w:t xml:space="preserve"> Федерального закона от </w:t>
      </w:r>
      <w:r w:rsidR="00F06313">
        <w:rPr>
          <w:sz w:val="28"/>
          <w:szCs w:val="28"/>
        </w:rPr>
        <w:t>26.2</w:t>
      </w:r>
      <w:r w:rsidRPr="000173DF">
        <w:rPr>
          <w:sz w:val="28"/>
          <w:szCs w:val="28"/>
        </w:rPr>
        <w:t>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  <w:r w:rsidRPr="005D14F0" w:rsidR="00B5686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173DF">
        <w:rPr>
          <w:sz w:val="28"/>
          <w:szCs w:val="28"/>
        </w:rPr>
        <w:t>лан проверок на 20</w:t>
      </w:r>
      <w:r w:rsidR="00DB5C76">
        <w:rPr>
          <w:sz w:val="28"/>
          <w:szCs w:val="28"/>
        </w:rPr>
        <w:t>2</w:t>
      </w:r>
      <w:r w:rsidR="00A26BEA">
        <w:rPr>
          <w:sz w:val="28"/>
          <w:szCs w:val="28"/>
        </w:rPr>
        <w:t>1</w:t>
      </w:r>
      <w:r w:rsidRPr="000173DF">
        <w:rPr>
          <w:sz w:val="28"/>
          <w:szCs w:val="28"/>
        </w:rPr>
        <w:t xml:space="preserve"> год не составлялся</w:t>
      </w:r>
      <w:r>
        <w:rPr>
          <w:sz w:val="28"/>
          <w:szCs w:val="28"/>
        </w:rPr>
        <w:t>,</w:t>
      </w:r>
      <w:r w:rsidRPr="000173DF">
        <w:rPr>
          <w:sz w:val="28"/>
          <w:szCs w:val="28"/>
        </w:rPr>
        <w:t xml:space="preserve"> </w:t>
      </w:r>
      <w:r w:rsidRPr="005D14F0" w:rsidR="00B56863">
        <w:rPr>
          <w:sz w:val="28"/>
          <w:szCs w:val="28"/>
        </w:rPr>
        <w:t>плановые проверки Департаментом в 20</w:t>
      </w:r>
      <w:r w:rsidR="00DB5C76">
        <w:rPr>
          <w:sz w:val="28"/>
          <w:szCs w:val="28"/>
        </w:rPr>
        <w:t>2</w:t>
      </w:r>
      <w:r w:rsidR="00A26BEA">
        <w:rPr>
          <w:sz w:val="28"/>
          <w:szCs w:val="28"/>
        </w:rPr>
        <w:t>1</w:t>
      </w:r>
      <w:r w:rsidRPr="005D14F0" w:rsidR="00B56863">
        <w:rPr>
          <w:sz w:val="28"/>
          <w:szCs w:val="28"/>
        </w:rPr>
        <w:t xml:space="preserve"> году не </w:t>
      </w:r>
      <w:r w:rsidR="00B56863">
        <w:rPr>
          <w:sz w:val="28"/>
          <w:szCs w:val="28"/>
        </w:rPr>
        <w:t>проводились.</w:t>
      </w:r>
    </w:p>
    <w:p xmlns:wp14="http://schemas.microsoft.com/office/word/2010/wordml" w:rsidR="00A32CD1" w:rsidP="00A32CD1" w:rsidRDefault="00C96B89" w14:paraId="1EB18B7F" wp14:textId="777777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B89">
        <w:rPr>
          <w:sz w:val="28"/>
          <w:szCs w:val="28"/>
        </w:rPr>
        <w:t xml:space="preserve">По итогам анализа отчетностей об осуществлении деятельности, связанной с привлечением денежных средств участников долевого строительства, представленных застройщиками Ивановской области, привлекающими денежные средства граждан – участников долевого строительства, </w:t>
      </w:r>
      <w:r w:rsidRPr="004A7CD1">
        <w:rPr>
          <w:sz w:val="28"/>
          <w:szCs w:val="28"/>
        </w:rPr>
        <w:t>за 3 квартал 20</w:t>
      </w:r>
      <w:r w:rsidR="00DB5C76">
        <w:rPr>
          <w:sz w:val="28"/>
          <w:szCs w:val="28"/>
        </w:rPr>
        <w:t>2</w:t>
      </w:r>
      <w:r w:rsidR="00A26BEA">
        <w:rPr>
          <w:sz w:val="28"/>
          <w:szCs w:val="28"/>
        </w:rPr>
        <w:t>1</w:t>
      </w:r>
      <w:r w:rsidRPr="004A7CD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C96B89" w:rsidR="00A32CD1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 xml:space="preserve">Ивановской </w:t>
      </w:r>
      <w:r w:rsidRPr="00C96B89" w:rsidR="00A32CD1">
        <w:rPr>
          <w:color w:val="000000"/>
          <w:sz w:val="28"/>
          <w:szCs w:val="28"/>
        </w:rPr>
        <w:t>области свою деятельность в соответствии с законодательством</w:t>
      </w:r>
      <w:r w:rsidRPr="00BB63CE" w:rsidR="00A32CD1">
        <w:rPr>
          <w:color w:val="000000"/>
          <w:sz w:val="28"/>
          <w:szCs w:val="28"/>
        </w:rPr>
        <w:t xml:space="preserve"> о доле</w:t>
      </w:r>
      <w:r w:rsidR="00231A20">
        <w:rPr>
          <w:color w:val="000000"/>
          <w:sz w:val="28"/>
          <w:szCs w:val="28"/>
        </w:rPr>
        <w:t xml:space="preserve">вом строительстве осуществляют </w:t>
      </w:r>
      <w:r w:rsidRPr="008141F1" w:rsidR="00DB5C76">
        <w:rPr>
          <w:color w:val="000000"/>
          <w:sz w:val="28"/>
          <w:szCs w:val="28"/>
        </w:rPr>
        <w:t>3</w:t>
      </w:r>
      <w:r w:rsidR="008141F1">
        <w:rPr>
          <w:color w:val="000000"/>
          <w:sz w:val="28"/>
          <w:szCs w:val="28"/>
        </w:rPr>
        <w:t>4</w:t>
      </w:r>
      <w:r w:rsidRPr="00BB63CE" w:rsidR="00A32CD1">
        <w:rPr>
          <w:color w:val="000000"/>
          <w:sz w:val="28"/>
          <w:szCs w:val="28"/>
        </w:rPr>
        <w:t xml:space="preserve"> застройщик</w:t>
      </w:r>
      <w:r w:rsidR="008141F1">
        <w:rPr>
          <w:color w:val="000000"/>
          <w:sz w:val="28"/>
          <w:szCs w:val="28"/>
        </w:rPr>
        <w:t>а</w:t>
      </w:r>
      <w:r w:rsidR="00A32CD1">
        <w:rPr>
          <w:color w:val="000000"/>
          <w:sz w:val="28"/>
          <w:szCs w:val="28"/>
        </w:rPr>
        <w:t xml:space="preserve">. </w:t>
      </w:r>
    </w:p>
    <w:p xmlns:wp14="http://schemas.microsoft.com/office/word/2010/wordml" w:rsidR="00404177" w:rsidP="00B44255" w:rsidRDefault="003A2DAE" w14:paraId="53892C40" wp14:textId="77777777">
      <w:pPr>
        <w:spacing w:line="360" w:lineRule="auto"/>
        <w:ind w:firstLine="709"/>
        <w:jc w:val="both"/>
        <w:rPr>
          <w:sz w:val="28"/>
          <w:szCs w:val="28"/>
        </w:rPr>
      </w:pPr>
      <w:r w:rsidRPr="003A2DAE">
        <w:rPr>
          <w:sz w:val="28"/>
          <w:szCs w:val="28"/>
        </w:rPr>
        <w:t>За 20</w:t>
      </w:r>
      <w:r w:rsidR="00DB5C76">
        <w:rPr>
          <w:sz w:val="28"/>
          <w:szCs w:val="28"/>
        </w:rPr>
        <w:t>2</w:t>
      </w:r>
      <w:r w:rsidR="00A26BEA">
        <w:rPr>
          <w:sz w:val="28"/>
          <w:szCs w:val="28"/>
        </w:rPr>
        <w:t>1</w:t>
      </w:r>
      <w:r w:rsidRPr="003A2DAE">
        <w:rPr>
          <w:sz w:val="28"/>
          <w:szCs w:val="28"/>
        </w:rPr>
        <w:t xml:space="preserve"> год Департаментом выд</w:t>
      </w:r>
      <w:r w:rsidR="00C850AF">
        <w:rPr>
          <w:sz w:val="28"/>
          <w:szCs w:val="28"/>
        </w:rPr>
        <w:t>авались</w:t>
      </w:r>
      <w:r w:rsidRPr="003A2DAE">
        <w:rPr>
          <w:sz w:val="28"/>
          <w:szCs w:val="28"/>
        </w:rPr>
        <w:t xml:space="preserve"> заключени</w:t>
      </w:r>
      <w:r w:rsidR="00C850AF">
        <w:rPr>
          <w:sz w:val="28"/>
          <w:szCs w:val="28"/>
        </w:rPr>
        <w:t>я</w:t>
      </w:r>
      <w:r w:rsidRPr="003A2DAE">
        <w:rPr>
          <w:sz w:val="28"/>
          <w:szCs w:val="28"/>
        </w:rPr>
        <w:t xml:space="preserve"> о соответствии застройщиков и проектных деклараций требованиям, установленным частью 2 статьи 3, статьями</w:t>
      </w:r>
      <w:r w:rsidR="005750A6">
        <w:rPr>
          <w:sz w:val="28"/>
          <w:szCs w:val="28"/>
        </w:rPr>
        <w:t xml:space="preserve"> </w:t>
      </w:r>
      <w:r w:rsidRPr="005750A6" w:rsidR="005750A6">
        <w:rPr>
          <w:sz w:val="28"/>
          <w:szCs w:val="28"/>
        </w:rPr>
        <w:t>3.2</w:t>
      </w:r>
      <w:r w:rsidR="005750A6">
        <w:rPr>
          <w:sz w:val="28"/>
          <w:szCs w:val="28"/>
        </w:rPr>
        <w:t>,</w:t>
      </w:r>
      <w:r w:rsidRPr="003A2DAE">
        <w:rPr>
          <w:sz w:val="28"/>
          <w:szCs w:val="28"/>
        </w:rPr>
        <w:t xml:space="preserve"> 20 и 21 Федерального закона № 214-ФЗ, и </w:t>
      </w:r>
      <w:r w:rsidR="00584061">
        <w:rPr>
          <w:sz w:val="28"/>
          <w:szCs w:val="28"/>
        </w:rPr>
        <w:t>5</w:t>
      </w:r>
      <w:r w:rsidRPr="003A2DAE">
        <w:rPr>
          <w:sz w:val="28"/>
          <w:szCs w:val="28"/>
        </w:rPr>
        <w:t xml:space="preserve"> мотивированных отказов в выдаче таких заключений</w:t>
      </w:r>
      <w:r w:rsidR="00DB5C76">
        <w:rPr>
          <w:sz w:val="28"/>
          <w:szCs w:val="28"/>
        </w:rPr>
        <w:t>.</w:t>
      </w:r>
    </w:p>
    <w:p xmlns:wp14="http://schemas.microsoft.com/office/word/2010/wordml" w:rsidR="00DE50E8" w:rsidP="00B44255" w:rsidRDefault="00DE50E8" w14:paraId="0ECAAEBC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качественного осуществления государственного контроля </w:t>
      </w:r>
      <w:r w:rsidR="003A2C1A">
        <w:rPr>
          <w:sz w:val="28"/>
          <w:szCs w:val="28"/>
        </w:rPr>
        <w:t>в 202</w:t>
      </w:r>
      <w:r w:rsidR="00A26BEA">
        <w:rPr>
          <w:sz w:val="28"/>
          <w:szCs w:val="28"/>
        </w:rPr>
        <w:t>2</w:t>
      </w:r>
      <w:r w:rsidR="003A2C1A">
        <w:rPr>
          <w:sz w:val="28"/>
          <w:szCs w:val="28"/>
        </w:rPr>
        <w:t xml:space="preserve"> году Департамент продолжит работу по:</w:t>
      </w:r>
    </w:p>
    <w:p xmlns:wp14="http://schemas.microsoft.com/office/word/2010/wordml" w:rsidR="003A2C1A" w:rsidP="00B44255" w:rsidRDefault="003A2C1A" w14:paraId="41BE83F0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0D7C">
        <w:rPr>
          <w:sz w:val="28"/>
          <w:szCs w:val="28"/>
        </w:rPr>
        <w:t xml:space="preserve">организации и развитию </w:t>
      </w:r>
      <w:r w:rsidRPr="00510D7C" w:rsidR="00510D7C">
        <w:rPr>
          <w:sz w:val="28"/>
          <w:szCs w:val="28"/>
        </w:rPr>
        <w:t>взаимодействия с правоохранительными органами, расположенными на территории Ивановской области</w:t>
      </w:r>
      <w:r w:rsidR="005A635A">
        <w:rPr>
          <w:sz w:val="28"/>
          <w:szCs w:val="28"/>
        </w:rPr>
        <w:t>,</w:t>
      </w:r>
      <w:r w:rsidR="000E0768">
        <w:rPr>
          <w:sz w:val="28"/>
          <w:szCs w:val="28"/>
        </w:rPr>
        <w:t xml:space="preserve"> в части предоставления сведений о </w:t>
      </w:r>
      <w:r w:rsidRPr="002C7CB3" w:rsidR="000E0768">
        <w:rPr>
          <w:sz w:val="28"/>
          <w:szCs w:val="28"/>
        </w:rPr>
        <w:t>результатах проведенных процессуальных проверок в отношении недобросовестных застройщиков с указанием сведений о принятом решении (о возбуждении уголовного дела, отказе в возбуждении уголовного дела), а также о добровольно возмещенном ущербе, размере и сумме наложенного ареста на имущество</w:t>
      </w:r>
      <w:r w:rsidR="00510D7C">
        <w:rPr>
          <w:sz w:val="28"/>
          <w:szCs w:val="28"/>
        </w:rPr>
        <w:t>;</w:t>
      </w:r>
    </w:p>
    <w:p xmlns:wp14="http://schemas.microsoft.com/office/word/2010/wordml" w:rsidR="00510D7C" w:rsidP="00B44255" w:rsidRDefault="00510D7C" w14:paraId="2AC0FEC5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10D7C">
        <w:rPr>
          <w:sz w:val="28"/>
          <w:szCs w:val="28"/>
        </w:rPr>
        <w:t>сполнени</w:t>
      </w:r>
      <w:r>
        <w:rPr>
          <w:sz w:val="28"/>
          <w:szCs w:val="28"/>
        </w:rPr>
        <w:t>ю</w:t>
      </w:r>
      <w:r w:rsidRPr="00510D7C">
        <w:rPr>
          <w:sz w:val="28"/>
          <w:szCs w:val="28"/>
        </w:rPr>
        <w:t xml:space="preserve"> программ</w:t>
      </w:r>
      <w:r w:rsidR="002418F4">
        <w:rPr>
          <w:sz w:val="28"/>
          <w:szCs w:val="28"/>
        </w:rPr>
        <w:t>ы</w:t>
      </w:r>
      <w:r w:rsidRPr="00510D7C">
        <w:rPr>
          <w:sz w:val="28"/>
          <w:szCs w:val="28"/>
        </w:rPr>
        <w:t xml:space="preserve"> </w:t>
      </w:r>
      <w:r w:rsidRPr="00FC3341" w:rsidR="002418F4">
        <w:rPr>
          <w:sz w:val="28"/>
        </w:rPr>
        <w:t>профилактики рисков причинения вреда (ущерба) охраняемым законом ценностям на 2022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 w:rsidR="002418F4">
        <w:rPr>
          <w:sz w:val="28"/>
        </w:rPr>
        <w:t xml:space="preserve"> и п</w:t>
      </w:r>
      <w:r w:rsidRPr="00FC3341" w:rsidR="002418F4">
        <w:rPr>
          <w:sz w:val="28"/>
        </w:rPr>
        <w:t xml:space="preserve">рограммы профилактики рисков причинения вреда (ущерба) охраняемым законом ценностям на 2022 год при осуществлении регионального государственного контроля (надзора) </w:t>
      </w:r>
      <w:r w:rsidRPr="00FC3341" w:rsidR="002418F4">
        <w:rPr>
          <w:sz w:val="28"/>
          <w:szCs w:val="28"/>
        </w:rPr>
        <w:t>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  <w:r>
        <w:rPr>
          <w:sz w:val="28"/>
          <w:szCs w:val="28"/>
        </w:rPr>
        <w:t>.</w:t>
      </w:r>
    </w:p>
    <w:p xmlns:wp14="http://schemas.microsoft.com/office/word/2010/wordml" w:rsidR="00E862E4" w:rsidP="00B44255" w:rsidRDefault="000E2C55" w14:paraId="1AF871CF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Департаментом будут осуществляться следующие виды регионального государственного контроля (надзора):</w:t>
      </w:r>
    </w:p>
    <w:p xmlns:wp14="http://schemas.microsoft.com/office/word/2010/wordml" w:rsidR="000E2C55" w:rsidP="00B44255" w:rsidRDefault="000E2C55" w14:paraId="780447FF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долевого строительства многоквартирных домов и (или) иных объектов недвижимости;</w:t>
      </w:r>
    </w:p>
    <w:p xmlns:wp14="http://schemas.microsoft.com/office/word/2010/wordml" w:rsidR="000E2C55" w:rsidP="00B44255" w:rsidRDefault="000E2C55" w14:paraId="7FA9129A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деятельностью жилищно-строительного кооператива, связанной с привлечением средств членов кооператива для строительства многоквартирного дома.</w:t>
      </w:r>
    </w:p>
    <w:p xmlns:wp14="http://schemas.microsoft.com/office/word/2010/wordml" w:rsidR="000E2C55" w:rsidP="00B44255" w:rsidRDefault="000E2C55" w14:paraId="19FC51AC" wp14:textId="777777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соответствующих видах регионального государственного контроля (надзора) утверждены постановлениями Правительства Ивановской области от 24.11.2021 № 569-п, № 571-п, которые вступили в силу с 01.01.2022.</w:t>
      </w:r>
    </w:p>
    <w:p xmlns:wp14="http://schemas.microsoft.com/office/word/2010/wordml" w:rsidR="00E862E4" w:rsidP="00B44255" w:rsidRDefault="00E862E4" w14:paraId="44E871BC" wp14:textId="77777777">
      <w:pPr>
        <w:spacing w:line="360" w:lineRule="auto"/>
        <w:ind w:firstLine="709"/>
        <w:jc w:val="both"/>
        <w:rPr>
          <w:sz w:val="28"/>
          <w:szCs w:val="28"/>
        </w:rPr>
      </w:pPr>
    </w:p>
    <w:sectPr w:rsidR="00E862E4" w:rsidSect="00673756">
      <w:footerReference w:type="default" r:id="rId19"/>
      <w:pgSz w:w="11906" w:h="16838" w:orient="portrait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23AC3" w:rsidP="00404177" w:rsidRDefault="00923AC3" w14:paraId="144A5D23" wp14:textId="77777777">
      <w:r>
        <w:separator/>
      </w:r>
    </w:p>
  </w:endnote>
  <w:endnote w:type="continuationSeparator" w:id="0">
    <w:p xmlns:wp14="http://schemas.microsoft.com/office/word/2010/wordml" w:rsidR="00923AC3" w:rsidP="00404177" w:rsidRDefault="00923AC3" w14:paraId="738610E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04177" w:rsidRDefault="00404177" w14:paraId="25B68469" wp14:textId="777777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F0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23AC3" w:rsidP="00404177" w:rsidRDefault="00923AC3" w14:paraId="637805D2" wp14:textId="77777777">
      <w:r>
        <w:separator/>
      </w:r>
    </w:p>
  </w:footnote>
  <w:footnote w:type="continuationSeparator" w:id="0">
    <w:p xmlns:wp14="http://schemas.microsoft.com/office/word/2010/wordml" w:rsidR="00923AC3" w:rsidP="00404177" w:rsidRDefault="00923AC3" w14:paraId="463F29E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196"/>
    <w:multiLevelType w:val="hybridMultilevel"/>
    <w:tmpl w:val="227654C6"/>
    <w:lvl w:ilvl="0" w:tplc="08CE02E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4B548C"/>
    <w:multiLevelType w:val="hybridMultilevel"/>
    <w:tmpl w:val="8660810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0548662">
    <w:abstractNumId w:val="0"/>
  </w:num>
  <w:num w:numId="2" w16cid:durableId="143971423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removePersonalInformation/>
  <w:removeDateAndTime/>
  <w:trackRevisions w:val="false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8"/>
    <w:rsid w:val="00001278"/>
    <w:rsid w:val="000173DF"/>
    <w:rsid w:val="00022DE4"/>
    <w:rsid w:val="000243E8"/>
    <w:rsid w:val="00026A3C"/>
    <w:rsid w:val="00027805"/>
    <w:rsid w:val="00061180"/>
    <w:rsid w:val="00080B2D"/>
    <w:rsid w:val="000900B4"/>
    <w:rsid w:val="000B2FB3"/>
    <w:rsid w:val="000B5485"/>
    <w:rsid w:val="000B605B"/>
    <w:rsid w:val="000B792C"/>
    <w:rsid w:val="000C1B43"/>
    <w:rsid w:val="000C2586"/>
    <w:rsid w:val="000C2BD6"/>
    <w:rsid w:val="000C30C3"/>
    <w:rsid w:val="000C759E"/>
    <w:rsid w:val="000D0C16"/>
    <w:rsid w:val="000D706E"/>
    <w:rsid w:val="000E0768"/>
    <w:rsid w:val="000E2C55"/>
    <w:rsid w:val="000E5290"/>
    <w:rsid w:val="000E7335"/>
    <w:rsid w:val="000F0745"/>
    <w:rsid w:val="000F08E8"/>
    <w:rsid w:val="000F336B"/>
    <w:rsid w:val="000F782E"/>
    <w:rsid w:val="00105F71"/>
    <w:rsid w:val="001225D1"/>
    <w:rsid w:val="001267D2"/>
    <w:rsid w:val="00130B50"/>
    <w:rsid w:val="0015348D"/>
    <w:rsid w:val="00166BDF"/>
    <w:rsid w:val="00183879"/>
    <w:rsid w:val="001A74A2"/>
    <w:rsid w:val="001B1B68"/>
    <w:rsid w:val="001B7B3B"/>
    <w:rsid w:val="001C0FE9"/>
    <w:rsid w:val="001C6DD4"/>
    <w:rsid w:val="001D5951"/>
    <w:rsid w:val="001E109C"/>
    <w:rsid w:val="001F2029"/>
    <w:rsid w:val="00214F3B"/>
    <w:rsid w:val="00220F76"/>
    <w:rsid w:val="00231A20"/>
    <w:rsid w:val="002334F2"/>
    <w:rsid w:val="00237F9A"/>
    <w:rsid w:val="002411E8"/>
    <w:rsid w:val="002418F4"/>
    <w:rsid w:val="00247266"/>
    <w:rsid w:val="00247789"/>
    <w:rsid w:val="00256037"/>
    <w:rsid w:val="00282BE3"/>
    <w:rsid w:val="0029075A"/>
    <w:rsid w:val="00295143"/>
    <w:rsid w:val="002A08CC"/>
    <w:rsid w:val="002A6FD9"/>
    <w:rsid w:val="002B1ECD"/>
    <w:rsid w:val="002B3C43"/>
    <w:rsid w:val="002C073A"/>
    <w:rsid w:val="002C4666"/>
    <w:rsid w:val="002C6004"/>
    <w:rsid w:val="002C65CD"/>
    <w:rsid w:val="002D3AE2"/>
    <w:rsid w:val="002F0225"/>
    <w:rsid w:val="002F07EC"/>
    <w:rsid w:val="00300EFC"/>
    <w:rsid w:val="00303688"/>
    <w:rsid w:val="0030587C"/>
    <w:rsid w:val="00306F26"/>
    <w:rsid w:val="00307432"/>
    <w:rsid w:val="003163FB"/>
    <w:rsid w:val="0031702A"/>
    <w:rsid w:val="00321A5F"/>
    <w:rsid w:val="00331277"/>
    <w:rsid w:val="0033683F"/>
    <w:rsid w:val="00337078"/>
    <w:rsid w:val="0034752E"/>
    <w:rsid w:val="00354094"/>
    <w:rsid w:val="00356F70"/>
    <w:rsid w:val="003637AC"/>
    <w:rsid w:val="00366106"/>
    <w:rsid w:val="003744FE"/>
    <w:rsid w:val="00382637"/>
    <w:rsid w:val="00383504"/>
    <w:rsid w:val="0039652F"/>
    <w:rsid w:val="003972DC"/>
    <w:rsid w:val="003A2C1A"/>
    <w:rsid w:val="003A2DAE"/>
    <w:rsid w:val="003A3B28"/>
    <w:rsid w:val="003C4F9A"/>
    <w:rsid w:val="003D4E41"/>
    <w:rsid w:val="003D7D82"/>
    <w:rsid w:val="003F4517"/>
    <w:rsid w:val="00401B6E"/>
    <w:rsid w:val="0040241D"/>
    <w:rsid w:val="00404177"/>
    <w:rsid w:val="00412F4E"/>
    <w:rsid w:val="00413E40"/>
    <w:rsid w:val="00417882"/>
    <w:rsid w:val="00421A52"/>
    <w:rsid w:val="0043330E"/>
    <w:rsid w:val="00447C13"/>
    <w:rsid w:val="00456424"/>
    <w:rsid w:val="00457F08"/>
    <w:rsid w:val="004709DF"/>
    <w:rsid w:val="00471415"/>
    <w:rsid w:val="0047353E"/>
    <w:rsid w:val="0047408B"/>
    <w:rsid w:val="00480C07"/>
    <w:rsid w:val="00491821"/>
    <w:rsid w:val="004958F9"/>
    <w:rsid w:val="004A0EAC"/>
    <w:rsid w:val="004A7CD1"/>
    <w:rsid w:val="004B28D8"/>
    <w:rsid w:val="004C7A17"/>
    <w:rsid w:val="004F1582"/>
    <w:rsid w:val="004F1879"/>
    <w:rsid w:val="00503EA2"/>
    <w:rsid w:val="00510645"/>
    <w:rsid w:val="00510C7C"/>
    <w:rsid w:val="00510D7C"/>
    <w:rsid w:val="00514B95"/>
    <w:rsid w:val="00515A27"/>
    <w:rsid w:val="00522D2D"/>
    <w:rsid w:val="0053655C"/>
    <w:rsid w:val="005542D8"/>
    <w:rsid w:val="00555F3A"/>
    <w:rsid w:val="005625CD"/>
    <w:rsid w:val="005654D9"/>
    <w:rsid w:val="00566C8A"/>
    <w:rsid w:val="00566DEF"/>
    <w:rsid w:val="005729CF"/>
    <w:rsid w:val="00572B1C"/>
    <w:rsid w:val="005750A6"/>
    <w:rsid w:val="00584061"/>
    <w:rsid w:val="00591ACF"/>
    <w:rsid w:val="005944E5"/>
    <w:rsid w:val="0059673F"/>
    <w:rsid w:val="005A635A"/>
    <w:rsid w:val="005B5D4B"/>
    <w:rsid w:val="005C1C8B"/>
    <w:rsid w:val="005C734B"/>
    <w:rsid w:val="005D426A"/>
    <w:rsid w:val="005E2A13"/>
    <w:rsid w:val="00602EA1"/>
    <w:rsid w:val="0060799B"/>
    <w:rsid w:val="006127D7"/>
    <w:rsid w:val="006141F0"/>
    <w:rsid w:val="006338D8"/>
    <w:rsid w:val="006500FA"/>
    <w:rsid w:val="00661A37"/>
    <w:rsid w:val="00665A67"/>
    <w:rsid w:val="00670B54"/>
    <w:rsid w:val="0067194E"/>
    <w:rsid w:val="00673756"/>
    <w:rsid w:val="00681033"/>
    <w:rsid w:val="006838E7"/>
    <w:rsid w:val="00684F6D"/>
    <w:rsid w:val="006C1F6E"/>
    <w:rsid w:val="006C3B49"/>
    <w:rsid w:val="006D0B44"/>
    <w:rsid w:val="006D2285"/>
    <w:rsid w:val="006E237C"/>
    <w:rsid w:val="006F2998"/>
    <w:rsid w:val="00710CF2"/>
    <w:rsid w:val="0071296D"/>
    <w:rsid w:val="00713D23"/>
    <w:rsid w:val="00730107"/>
    <w:rsid w:val="0073410E"/>
    <w:rsid w:val="00755734"/>
    <w:rsid w:val="00761372"/>
    <w:rsid w:val="00764C08"/>
    <w:rsid w:val="007678BD"/>
    <w:rsid w:val="00773B31"/>
    <w:rsid w:val="00787B95"/>
    <w:rsid w:val="007A05D2"/>
    <w:rsid w:val="007A7A2C"/>
    <w:rsid w:val="007C15FB"/>
    <w:rsid w:val="007C26C2"/>
    <w:rsid w:val="007C4196"/>
    <w:rsid w:val="007C5EAD"/>
    <w:rsid w:val="007D4086"/>
    <w:rsid w:val="007E4BFD"/>
    <w:rsid w:val="007E5827"/>
    <w:rsid w:val="007F7E59"/>
    <w:rsid w:val="008011E5"/>
    <w:rsid w:val="00801427"/>
    <w:rsid w:val="008141F1"/>
    <w:rsid w:val="0082392F"/>
    <w:rsid w:val="0083213D"/>
    <w:rsid w:val="0084218E"/>
    <w:rsid w:val="008649BF"/>
    <w:rsid w:val="00865044"/>
    <w:rsid w:val="008701E4"/>
    <w:rsid w:val="008759CE"/>
    <w:rsid w:val="00886888"/>
    <w:rsid w:val="008877D3"/>
    <w:rsid w:val="008A69F9"/>
    <w:rsid w:val="008D053F"/>
    <w:rsid w:val="008F0AFA"/>
    <w:rsid w:val="00902224"/>
    <w:rsid w:val="00906C7B"/>
    <w:rsid w:val="009110F2"/>
    <w:rsid w:val="00913AAD"/>
    <w:rsid w:val="00920E01"/>
    <w:rsid w:val="00923AC3"/>
    <w:rsid w:val="0092638C"/>
    <w:rsid w:val="00945AB7"/>
    <w:rsid w:val="009825D9"/>
    <w:rsid w:val="00985642"/>
    <w:rsid w:val="009A3556"/>
    <w:rsid w:val="009B4456"/>
    <w:rsid w:val="009C567D"/>
    <w:rsid w:val="009D7CA5"/>
    <w:rsid w:val="009E1781"/>
    <w:rsid w:val="00A026B3"/>
    <w:rsid w:val="00A1054E"/>
    <w:rsid w:val="00A13646"/>
    <w:rsid w:val="00A23A43"/>
    <w:rsid w:val="00A26BEA"/>
    <w:rsid w:val="00A32CD1"/>
    <w:rsid w:val="00A34EFE"/>
    <w:rsid w:val="00A36D75"/>
    <w:rsid w:val="00A51269"/>
    <w:rsid w:val="00A5438A"/>
    <w:rsid w:val="00A6696F"/>
    <w:rsid w:val="00A67611"/>
    <w:rsid w:val="00A83D32"/>
    <w:rsid w:val="00A90C0F"/>
    <w:rsid w:val="00A918D5"/>
    <w:rsid w:val="00AA3541"/>
    <w:rsid w:val="00AB4780"/>
    <w:rsid w:val="00AE3B99"/>
    <w:rsid w:val="00AF3243"/>
    <w:rsid w:val="00AF4C50"/>
    <w:rsid w:val="00B00652"/>
    <w:rsid w:val="00B049E6"/>
    <w:rsid w:val="00B27394"/>
    <w:rsid w:val="00B32E84"/>
    <w:rsid w:val="00B3345D"/>
    <w:rsid w:val="00B35EB2"/>
    <w:rsid w:val="00B37FA0"/>
    <w:rsid w:val="00B44255"/>
    <w:rsid w:val="00B56863"/>
    <w:rsid w:val="00B57247"/>
    <w:rsid w:val="00B628C6"/>
    <w:rsid w:val="00B66861"/>
    <w:rsid w:val="00B73996"/>
    <w:rsid w:val="00B74C0E"/>
    <w:rsid w:val="00B775AC"/>
    <w:rsid w:val="00B82E37"/>
    <w:rsid w:val="00B8727E"/>
    <w:rsid w:val="00B91203"/>
    <w:rsid w:val="00B918D7"/>
    <w:rsid w:val="00B96202"/>
    <w:rsid w:val="00BA507A"/>
    <w:rsid w:val="00BB26D5"/>
    <w:rsid w:val="00BB4BB2"/>
    <w:rsid w:val="00BC0837"/>
    <w:rsid w:val="00BC7A0D"/>
    <w:rsid w:val="00BD01BB"/>
    <w:rsid w:val="00BD12BC"/>
    <w:rsid w:val="00BE541D"/>
    <w:rsid w:val="00BE5C1B"/>
    <w:rsid w:val="00BE7C52"/>
    <w:rsid w:val="00C041BA"/>
    <w:rsid w:val="00C20779"/>
    <w:rsid w:val="00C23262"/>
    <w:rsid w:val="00C31374"/>
    <w:rsid w:val="00C34666"/>
    <w:rsid w:val="00C4169A"/>
    <w:rsid w:val="00C444EA"/>
    <w:rsid w:val="00C74C6F"/>
    <w:rsid w:val="00C81B45"/>
    <w:rsid w:val="00C83788"/>
    <w:rsid w:val="00C850AF"/>
    <w:rsid w:val="00C8720F"/>
    <w:rsid w:val="00C9270B"/>
    <w:rsid w:val="00C938A2"/>
    <w:rsid w:val="00C9609B"/>
    <w:rsid w:val="00C96B89"/>
    <w:rsid w:val="00CB58F3"/>
    <w:rsid w:val="00CC01B9"/>
    <w:rsid w:val="00CC55BA"/>
    <w:rsid w:val="00CC6DD8"/>
    <w:rsid w:val="00CD1F65"/>
    <w:rsid w:val="00CD74A0"/>
    <w:rsid w:val="00CE0F1B"/>
    <w:rsid w:val="00CE405A"/>
    <w:rsid w:val="00CF08B6"/>
    <w:rsid w:val="00CF485B"/>
    <w:rsid w:val="00D038C8"/>
    <w:rsid w:val="00D226C5"/>
    <w:rsid w:val="00D26AC4"/>
    <w:rsid w:val="00D57CB7"/>
    <w:rsid w:val="00D675F5"/>
    <w:rsid w:val="00D747DE"/>
    <w:rsid w:val="00D977D4"/>
    <w:rsid w:val="00DA3ECF"/>
    <w:rsid w:val="00DA6E9C"/>
    <w:rsid w:val="00DA7130"/>
    <w:rsid w:val="00DB1BD7"/>
    <w:rsid w:val="00DB5C76"/>
    <w:rsid w:val="00DC1CDA"/>
    <w:rsid w:val="00DC28B7"/>
    <w:rsid w:val="00DD671F"/>
    <w:rsid w:val="00DE50E8"/>
    <w:rsid w:val="00DE5B8C"/>
    <w:rsid w:val="00DF10C6"/>
    <w:rsid w:val="00E1419D"/>
    <w:rsid w:val="00E1581E"/>
    <w:rsid w:val="00E27655"/>
    <w:rsid w:val="00E51C35"/>
    <w:rsid w:val="00E6330C"/>
    <w:rsid w:val="00E63637"/>
    <w:rsid w:val="00E73D99"/>
    <w:rsid w:val="00E823FF"/>
    <w:rsid w:val="00E862E4"/>
    <w:rsid w:val="00E86FAD"/>
    <w:rsid w:val="00E9530B"/>
    <w:rsid w:val="00EA2D71"/>
    <w:rsid w:val="00F06313"/>
    <w:rsid w:val="00F14EDA"/>
    <w:rsid w:val="00F16860"/>
    <w:rsid w:val="00F23B73"/>
    <w:rsid w:val="00F31C3C"/>
    <w:rsid w:val="00F412D2"/>
    <w:rsid w:val="00F41CE2"/>
    <w:rsid w:val="00F436D6"/>
    <w:rsid w:val="00F503EE"/>
    <w:rsid w:val="00F5187D"/>
    <w:rsid w:val="00F54F41"/>
    <w:rsid w:val="00F773FE"/>
    <w:rsid w:val="00F8218E"/>
    <w:rsid w:val="00F943FF"/>
    <w:rsid w:val="00F94EC6"/>
    <w:rsid w:val="00FA3341"/>
    <w:rsid w:val="00FB085E"/>
    <w:rsid w:val="00FB1062"/>
    <w:rsid w:val="00FB73A9"/>
    <w:rsid w:val="00FB76A8"/>
    <w:rsid w:val="00FC6426"/>
    <w:rsid w:val="00FD2481"/>
    <w:rsid w:val="00FD2DED"/>
    <w:rsid w:val="00FE3DF4"/>
    <w:rsid w:val="00FE4CAC"/>
    <w:rsid w:val="00FE4CAD"/>
    <w:rsid w:val="00FF457C"/>
    <w:rsid w:val="5FE4A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6EFCAB6"/>
  <w15:chartTrackingRefBased/>
  <w15:docId w15:val="{64E82E68-8157-482E-9F6E-A505B41A3A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86888"/>
    <w:rPr>
      <w:rFonts w:ascii="Times New Roman" w:hAnsi="Times New Roman" w:eastAsia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4" w:customStyle="1">
    <w:name w:val="Верхний колонтитул Знак"/>
    <w:link w:val="a3"/>
    <w:uiPriority w:val="99"/>
    <w:rsid w:val="00404177"/>
    <w:rPr>
      <w:rFonts w:ascii="Times New Roman" w:hAnsi="Times New Roman"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 w:customStyle="1">
    <w:name w:val="Нижний колонтитул Знак"/>
    <w:link w:val="a5"/>
    <w:uiPriority w:val="99"/>
    <w:rsid w:val="00404177"/>
    <w:rPr>
      <w:rFonts w:ascii="Times New Roman" w:hAnsi="Times New Roman"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  <w:lang w:val="x-none" w:eastAsia="x-none"/>
    </w:rPr>
  </w:style>
  <w:style w:type="character" w:styleId="a8" w:customStyle="1">
    <w:name w:val="Текст выноски Знак"/>
    <w:link w:val="a7"/>
    <w:uiPriority w:val="99"/>
    <w:semiHidden/>
    <w:rsid w:val="00404177"/>
    <w:rPr>
      <w:rFonts w:ascii="Tahoma" w:hAnsi="Tahoma" w:eastAsia="Times New Roman" w:cs="Tahoma"/>
      <w:sz w:val="16"/>
      <w:szCs w:val="16"/>
    </w:rPr>
  </w:style>
  <w:style w:type="paragraph" w:styleId="a9">
    <w:name w:val="Body Text Indent"/>
    <w:basedOn w:val="a"/>
    <w:link w:val="aa"/>
    <w:rsid w:val="00FC6426"/>
    <w:pPr>
      <w:ind w:firstLine="720"/>
      <w:jc w:val="both"/>
    </w:pPr>
    <w:rPr>
      <w:sz w:val="28"/>
      <w:szCs w:val="20"/>
    </w:rPr>
  </w:style>
  <w:style w:type="character" w:styleId="aa" w:customStyle="1">
    <w:name w:val="Основной текст с отступом Знак"/>
    <w:link w:val="a9"/>
    <w:rsid w:val="00FC6426"/>
    <w:rPr>
      <w:rFonts w:ascii="Times New Roman" w:hAnsi="Times New Roman" w:eastAsia="Times New Roman"/>
      <w:sz w:val="28"/>
    </w:rPr>
  </w:style>
  <w:style w:type="character" w:styleId="ab">
    <w:name w:val="Hyperlink"/>
    <w:rsid w:val="009A3556"/>
    <w:rPr>
      <w:color w:val="0000FF"/>
      <w:u w:val="single"/>
    </w:rPr>
  </w:style>
  <w:style w:type="character" w:styleId="apple-converted-space" w:customStyle="1">
    <w:name w:val="apple-converted-space"/>
    <w:basedOn w:val="a0"/>
    <w:rsid w:val="009A3556"/>
  </w:style>
  <w:style w:type="paragraph" w:styleId="2">
    <w:name w:val="Body Text 2"/>
    <w:basedOn w:val="a"/>
    <w:link w:val="20"/>
    <w:rsid w:val="00FB73A9"/>
    <w:pPr>
      <w:spacing w:after="120" w:line="480" w:lineRule="auto"/>
    </w:pPr>
    <w:rPr>
      <w:sz w:val="20"/>
      <w:szCs w:val="20"/>
    </w:rPr>
  </w:style>
  <w:style w:type="character" w:styleId="20" w:customStyle="1">
    <w:name w:val="Основной текст 2 Знак"/>
    <w:link w:val="2"/>
    <w:rsid w:val="00FB73A9"/>
    <w:rPr>
      <w:rFonts w:ascii="Times New Roman" w:hAnsi="Times New Roman" w:eastAsia="Times New Roman"/>
    </w:rPr>
  </w:style>
  <w:style w:type="paragraph" w:styleId="ac">
    <w:name w:val="List Paragraph"/>
    <w:basedOn w:val="a"/>
    <w:uiPriority w:val="34"/>
    <w:qFormat/>
    <w:rsid w:val="00E27655"/>
    <w:pPr>
      <w:ind w:left="720" w:firstLine="360"/>
      <w:contextualSpacing/>
    </w:pPr>
    <w:rPr>
      <w:rFonts w:ascii="Calibri" w:hAnsi="Calibri" w:eastAsia="Calibri"/>
      <w:sz w:val="22"/>
      <w:szCs w:val="22"/>
      <w:lang w:val="en-US" w:eastAsia="en-US" w:bidi="en-US"/>
    </w:rPr>
  </w:style>
  <w:style w:type="paragraph" w:styleId="ad">
    <w:name w:val="footnote text"/>
    <w:basedOn w:val="a"/>
    <w:link w:val="ae"/>
    <w:uiPriority w:val="99"/>
    <w:semiHidden/>
    <w:unhideWhenUsed/>
    <w:rsid w:val="00E27655"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ae" w:customStyle="1">
    <w:name w:val="Текст сноски Знак"/>
    <w:link w:val="ad"/>
    <w:uiPriority w:val="99"/>
    <w:semiHidden/>
    <w:rsid w:val="00E27655"/>
    <w:rPr>
      <w:lang w:eastAsia="en-US"/>
    </w:rPr>
  </w:style>
  <w:style w:type="character" w:styleId="af">
    <w:name w:val="footnote reference"/>
    <w:unhideWhenUsed/>
    <w:rsid w:val="00E27655"/>
    <w:rPr>
      <w:vertAlign w:val="superscript"/>
    </w:rPr>
  </w:style>
  <w:style w:type="character" w:styleId="af0">
    <w:name w:val="Strong"/>
    <w:uiPriority w:val="22"/>
    <w:qFormat/>
    <w:rsid w:val="00E27655"/>
    <w:rPr>
      <w:b/>
      <w:bCs/>
    </w:rPr>
  </w:style>
  <w:style w:type="character" w:styleId="af1">
    <w:name w:val="FollowedHyperlink"/>
    <w:uiPriority w:val="99"/>
    <w:semiHidden/>
    <w:unhideWhenUsed/>
    <w:rsid w:val="00BD12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consultantplus://offline/ref=DEBC643DC0BD16BC6C5927AF6E52F61A7E490316A0A9D91E47E1C0029460x5H" TargetMode="External" Id="rId8" /><Relationship Type="http://schemas.openxmlformats.org/officeDocument/2006/relationships/hyperlink" Target="http://www.dsa.ivanovoobl.ru/" TargetMode="Externa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consultantplus://offline/ref=470D32804CEFA0748A10E792AF180BC103B28AC910EBFAC1EE7934C48AE5A3A50797D15BH8K" TargetMode="External" Id="rId12" /><Relationship Type="http://schemas.openxmlformats.org/officeDocument/2006/relationships/hyperlink" Target="http://dsa.ivanovoobl.ru/pravovye-akty/perechen-obyazatelnykh-trebovaniy/" TargetMode="External" Id="rId17" /><Relationship Type="http://schemas.openxmlformats.org/officeDocument/2006/relationships/numbering" Target="numbering.xml" Id="rId2" /><Relationship Type="http://schemas.openxmlformats.org/officeDocument/2006/relationships/hyperlink" Target="consultantplus://offline/ref=D028F64FB94F9B9A1F489F6BD0F4A1085DD32CC3F9645D1AB53D15CCDA56CC8B8965F9667F57278956BABD5541C6B7BB41BF54A5DBF13E2CO2TDI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consultantplus://offline/ref=DEBC643DC0BD16BC6C5927AF6E52F61A7E480A14A1AFD91E47E1C0029460x5H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consultantplus://offline/ref=D028F64FB94F9B9A1F489F6BD0F4A1085DD32CC3F9645D1AB53D15CCDA56CC8B8965F9667A5329DD02F5BC090794A4B944BF56A7C4OFTAI" TargetMode="External" Id="rId15" /><Relationship Type="http://schemas.openxmlformats.org/officeDocument/2006/relationships/hyperlink" Target="consultantplus://offline/ref=BF4717D64CDD76E90EC438825E0F4C1F5C9EF8C0A71072A04865001FD4Y6K7L" TargetMode="External" Id="rId10" /><Relationship Type="http://schemas.openxmlformats.org/officeDocument/2006/relationships/footer" Target="footer1.xml" Id="rId19" /><Relationship Type="http://schemas.openxmlformats.org/officeDocument/2006/relationships/settings" Target="settings.xml" Id="rId4" /><Relationship Type="http://schemas.openxmlformats.org/officeDocument/2006/relationships/hyperlink" Target="consultantplus://offline/ref=DEBC643DC0BD16BC6C5927AF6E52F61A7E480B18A5ABD91E47E1C0029460x5H" TargetMode="External" Id="rId9" /><Relationship Type="http://schemas.openxmlformats.org/officeDocument/2006/relationships/hyperlink" Target="consultantplus://offline/ref=D028F64FB94F9B9A1F489F6BD0F4A1085DD32CC3F9645D1AB53D15CCDA56CC8B8965F9667D5029DD02F5BC090794A4B944BF56A7C4OFTAI" TargetMode="External" Id="rId14" /><Relationship Type="http://schemas.openxmlformats.org/officeDocument/2006/relationships/image" Target="/media/image2.png" Id="R56773f99743944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EC23-4BAC-410B-8960-DB5E9806AA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Соваренко Антон</lastModifiedBy>
  <revision>2</revision>
  <dcterms:created xsi:type="dcterms:W3CDTF">2023-03-17T10:21:00.0000000Z</dcterms:created>
  <dcterms:modified xsi:type="dcterms:W3CDTF">2023-03-17T10:24:30.5493514Z</dcterms:modified>
</coreProperties>
</file>